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00000" w:rsidP="00150BCD">
              <w:pPr>
                <w:pStyle w:val="Inhopg2"/>
              </w:pPr>
            </w:p>
          </w:sdtContent>
        </w:sdt>
        <w:p w14:paraId="78EBFE8A" w14:textId="2A5D0B3F" w:rsidR="001D4225"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62591613" w:history="1">
            <w:r w:rsidR="001D4225" w:rsidRPr="00FB782C">
              <w:rPr>
                <w:rStyle w:val="Hyperlink"/>
                <w:noProof/>
              </w:rPr>
              <w:t>Vraag-nummer 001 (intekening locatie)</w:t>
            </w:r>
            <w:r w:rsidR="001D4225">
              <w:rPr>
                <w:noProof/>
                <w:webHidden/>
              </w:rPr>
              <w:tab/>
            </w:r>
            <w:r w:rsidR="001D4225">
              <w:rPr>
                <w:noProof/>
                <w:webHidden/>
              </w:rPr>
              <w:fldChar w:fldCharType="begin"/>
            </w:r>
            <w:r w:rsidR="001D4225">
              <w:rPr>
                <w:noProof/>
                <w:webHidden/>
              </w:rPr>
              <w:instrText xml:space="preserve"> PAGEREF _Toc162591613 \h </w:instrText>
            </w:r>
            <w:r w:rsidR="001D4225">
              <w:rPr>
                <w:noProof/>
                <w:webHidden/>
              </w:rPr>
            </w:r>
            <w:r w:rsidR="001D4225">
              <w:rPr>
                <w:noProof/>
                <w:webHidden/>
              </w:rPr>
              <w:fldChar w:fldCharType="separate"/>
            </w:r>
            <w:r w:rsidR="001D4225">
              <w:rPr>
                <w:noProof/>
                <w:webHidden/>
              </w:rPr>
              <w:t>2</w:t>
            </w:r>
            <w:r w:rsidR="001D4225">
              <w:rPr>
                <w:noProof/>
                <w:webHidden/>
              </w:rPr>
              <w:fldChar w:fldCharType="end"/>
            </w:r>
          </w:hyperlink>
        </w:p>
        <w:p w14:paraId="1090F576" w14:textId="2BBE7FAB" w:rsidR="001D4225" w:rsidRDefault="001D4225">
          <w:pPr>
            <w:pStyle w:val="Inhopg2"/>
            <w:rPr>
              <w:rFonts w:eastAsiaTheme="minorEastAsia" w:cstheme="minorBidi"/>
              <w:smallCaps w:val="0"/>
              <w:noProof/>
              <w:kern w:val="2"/>
              <w:sz w:val="24"/>
              <w:szCs w:val="24"/>
              <w14:ligatures w14:val="standardContextual"/>
            </w:rPr>
          </w:pPr>
          <w:hyperlink w:anchor="_Toc162591614" w:history="1">
            <w:r w:rsidRPr="00FB782C">
              <w:rPr>
                <w:rStyle w:val="Hyperlink"/>
                <w:noProof/>
              </w:rPr>
              <w:t>Vraag-nummer 002 (eenmalige opslag grond, inzicht bodemonderzoeksrapport)</w:t>
            </w:r>
            <w:r>
              <w:rPr>
                <w:noProof/>
                <w:webHidden/>
              </w:rPr>
              <w:tab/>
            </w:r>
            <w:r>
              <w:rPr>
                <w:noProof/>
                <w:webHidden/>
              </w:rPr>
              <w:fldChar w:fldCharType="begin"/>
            </w:r>
            <w:r>
              <w:rPr>
                <w:noProof/>
                <w:webHidden/>
              </w:rPr>
              <w:instrText xml:space="preserve"> PAGEREF _Toc162591614 \h </w:instrText>
            </w:r>
            <w:r>
              <w:rPr>
                <w:noProof/>
                <w:webHidden/>
              </w:rPr>
            </w:r>
            <w:r>
              <w:rPr>
                <w:noProof/>
                <w:webHidden/>
              </w:rPr>
              <w:fldChar w:fldCharType="separate"/>
            </w:r>
            <w:r>
              <w:rPr>
                <w:noProof/>
                <w:webHidden/>
              </w:rPr>
              <w:t>3</w:t>
            </w:r>
            <w:r>
              <w:rPr>
                <w:noProof/>
                <w:webHidden/>
              </w:rPr>
              <w:fldChar w:fldCharType="end"/>
            </w:r>
          </w:hyperlink>
        </w:p>
        <w:p w14:paraId="242576FA" w14:textId="4CB257CB" w:rsidR="001D4225" w:rsidRDefault="001D4225">
          <w:pPr>
            <w:pStyle w:val="Inhopg2"/>
            <w:rPr>
              <w:rFonts w:eastAsiaTheme="minorEastAsia" w:cstheme="minorBidi"/>
              <w:smallCaps w:val="0"/>
              <w:noProof/>
              <w:kern w:val="2"/>
              <w:sz w:val="24"/>
              <w:szCs w:val="24"/>
              <w14:ligatures w14:val="standardContextual"/>
            </w:rPr>
          </w:pPr>
          <w:hyperlink w:anchor="_Toc162591615" w:history="1">
            <w:r w:rsidRPr="00FB782C">
              <w:rPr>
                <w:rStyle w:val="Hyperlink"/>
                <w:noProof/>
              </w:rPr>
              <w:t>Vraag-nummer 003 (grenswaarden/normen voor bouwen op verontreinigde grond)</w:t>
            </w:r>
            <w:r>
              <w:rPr>
                <w:noProof/>
                <w:webHidden/>
              </w:rPr>
              <w:tab/>
            </w:r>
            <w:r>
              <w:rPr>
                <w:noProof/>
                <w:webHidden/>
              </w:rPr>
              <w:fldChar w:fldCharType="begin"/>
            </w:r>
            <w:r>
              <w:rPr>
                <w:noProof/>
                <w:webHidden/>
              </w:rPr>
              <w:instrText xml:space="preserve"> PAGEREF _Toc162591615 \h </w:instrText>
            </w:r>
            <w:r>
              <w:rPr>
                <w:noProof/>
                <w:webHidden/>
              </w:rPr>
            </w:r>
            <w:r>
              <w:rPr>
                <w:noProof/>
                <w:webHidden/>
              </w:rPr>
              <w:fldChar w:fldCharType="separate"/>
            </w:r>
            <w:r>
              <w:rPr>
                <w:noProof/>
                <w:webHidden/>
              </w:rPr>
              <w:t>4</w:t>
            </w:r>
            <w:r>
              <w:rPr>
                <w:noProof/>
                <w:webHidden/>
              </w:rPr>
              <w:fldChar w:fldCharType="end"/>
            </w:r>
          </w:hyperlink>
        </w:p>
        <w:p w14:paraId="4C5216C2" w14:textId="4F138A96" w:rsidR="001D4225" w:rsidRDefault="001D4225">
          <w:pPr>
            <w:pStyle w:val="Inhopg2"/>
            <w:rPr>
              <w:rFonts w:eastAsiaTheme="minorEastAsia" w:cstheme="minorBidi"/>
              <w:smallCaps w:val="0"/>
              <w:noProof/>
              <w:kern w:val="2"/>
              <w:sz w:val="24"/>
              <w:szCs w:val="24"/>
              <w14:ligatures w14:val="standardContextual"/>
            </w:rPr>
          </w:pPr>
          <w:hyperlink w:anchor="_Toc162591616" w:history="1">
            <w:r w:rsidRPr="00FB782C">
              <w:rPr>
                <w:rStyle w:val="Hyperlink"/>
                <w:noProof/>
              </w:rPr>
              <w:t>Vraag-nummer 004 (vragen van melders aan gemeente, maar OD handelt af in DSO)</w:t>
            </w:r>
            <w:r>
              <w:rPr>
                <w:noProof/>
                <w:webHidden/>
              </w:rPr>
              <w:tab/>
            </w:r>
            <w:r>
              <w:rPr>
                <w:noProof/>
                <w:webHidden/>
              </w:rPr>
              <w:fldChar w:fldCharType="begin"/>
            </w:r>
            <w:r>
              <w:rPr>
                <w:noProof/>
                <w:webHidden/>
              </w:rPr>
              <w:instrText xml:space="preserve"> PAGEREF _Toc162591616 \h </w:instrText>
            </w:r>
            <w:r>
              <w:rPr>
                <w:noProof/>
                <w:webHidden/>
              </w:rPr>
            </w:r>
            <w:r>
              <w:rPr>
                <w:noProof/>
                <w:webHidden/>
              </w:rPr>
              <w:fldChar w:fldCharType="separate"/>
            </w:r>
            <w:r>
              <w:rPr>
                <w:noProof/>
                <w:webHidden/>
              </w:rPr>
              <w:t>5</w:t>
            </w:r>
            <w:r>
              <w:rPr>
                <w:noProof/>
                <w:webHidden/>
              </w:rPr>
              <w:fldChar w:fldCharType="end"/>
            </w:r>
          </w:hyperlink>
        </w:p>
        <w:p w14:paraId="043FE453" w14:textId="2C375AB1" w:rsidR="001D4225" w:rsidRDefault="001D4225">
          <w:pPr>
            <w:pStyle w:val="Inhopg2"/>
            <w:rPr>
              <w:rFonts w:eastAsiaTheme="minorEastAsia" w:cstheme="minorBidi"/>
              <w:smallCaps w:val="0"/>
              <w:noProof/>
              <w:kern w:val="2"/>
              <w:sz w:val="24"/>
              <w:szCs w:val="24"/>
              <w14:ligatures w14:val="standardContextual"/>
            </w:rPr>
          </w:pPr>
          <w:hyperlink w:anchor="_Toc162591617" w:history="1">
            <w:r w:rsidRPr="00FB782C">
              <w:rPr>
                <w:rStyle w:val="Hyperlink"/>
                <w:noProof/>
              </w:rPr>
              <w:t>Vraag-nummer 005 (publiceren meldingen (kennisgeving))</w:t>
            </w:r>
            <w:r>
              <w:rPr>
                <w:noProof/>
                <w:webHidden/>
              </w:rPr>
              <w:tab/>
            </w:r>
            <w:r>
              <w:rPr>
                <w:noProof/>
                <w:webHidden/>
              </w:rPr>
              <w:fldChar w:fldCharType="begin"/>
            </w:r>
            <w:r>
              <w:rPr>
                <w:noProof/>
                <w:webHidden/>
              </w:rPr>
              <w:instrText xml:space="preserve"> PAGEREF _Toc162591617 \h </w:instrText>
            </w:r>
            <w:r>
              <w:rPr>
                <w:noProof/>
                <w:webHidden/>
              </w:rPr>
            </w:r>
            <w:r>
              <w:rPr>
                <w:noProof/>
                <w:webHidden/>
              </w:rPr>
              <w:fldChar w:fldCharType="separate"/>
            </w:r>
            <w:r>
              <w:rPr>
                <w:noProof/>
                <w:webHidden/>
              </w:rPr>
              <w:t>6</w:t>
            </w:r>
            <w:r>
              <w:rPr>
                <w:noProof/>
                <w:webHidden/>
              </w:rPr>
              <w:fldChar w:fldCharType="end"/>
            </w:r>
          </w:hyperlink>
        </w:p>
        <w:p w14:paraId="22270172" w14:textId="4136F679" w:rsidR="001D4225" w:rsidRDefault="001D4225">
          <w:pPr>
            <w:pStyle w:val="Inhopg2"/>
            <w:rPr>
              <w:rFonts w:eastAsiaTheme="minorEastAsia" w:cstheme="minorBidi"/>
              <w:smallCaps w:val="0"/>
              <w:noProof/>
              <w:kern w:val="2"/>
              <w:sz w:val="24"/>
              <w:szCs w:val="24"/>
              <w14:ligatures w14:val="standardContextual"/>
            </w:rPr>
          </w:pPr>
          <w:hyperlink w:anchor="_Toc162591618" w:history="1">
            <w:r w:rsidRPr="00FB782C">
              <w:rPr>
                <w:rStyle w:val="Hyperlink"/>
                <w:noProof/>
              </w:rPr>
              <w:t>Vraag-nummer 006 (informatie/handreiking over doen meldingen in DSO)</w:t>
            </w:r>
            <w:r>
              <w:rPr>
                <w:noProof/>
                <w:webHidden/>
              </w:rPr>
              <w:tab/>
            </w:r>
            <w:r>
              <w:rPr>
                <w:noProof/>
                <w:webHidden/>
              </w:rPr>
              <w:fldChar w:fldCharType="begin"/>
            </w:r>
            <w:r>
              <w:rPr>
                <w:noProof/>
                <w:webHidden/>
              </w:rPr>
              <w:instrText xml:space="preserve"> PAGEREF _Toc162591618 \h </w:instrText>
            </w:r>
            <w:r>
              <w:rPr>
                <w:noProof/>
                <w:webHidden/>
              </w:rPr>
            </w:r>
            <w:r>
              <w:rPr>
                <w:noProof/>
                <w:webHidden/>
              </w:rPr>
              <w:fldChar w:fldCharType="separate"/>
            </w:r>
            <w:r>
              <w:rPr>
                <w:noProof/>
                <w:webHidden/>
              </w:rPr>
              <w:t>7</w:t>
            </w:r>
            <w:r>
              <w:rPr>
                <w:noProof/>
                <w:webHidden/>
              </w:rPr>
              <w:fldChar w:fldCharType="end"/>
            </w:r>
          </w:hyperlink>
        </w:p>
        <w:p w14:paraId="4D6F3C38" w14:textId="408CD9CC" w:rsidR="001D4225" w:rsidRDefault="001D4225">
          <w:pPr>
            <w:pStyle w:val="Inhopg2"/>
            <w:rPr>
              <w:rFonts w:eastAsiaTheme="minorEastAsia" w:cstheme="minorBidi"/>
              <w:smallCaps w:val="0"/>
              <w:noProof/>
              <w:kern w:val="2"/>
              <w:sz w:val="24"/>
              <w:szCs w:val="24"/>
              <w14:ligatures w14:val="standardContextual"/>
            </w:rPr>
          </w:pPr>
          <w:hyperlink w:anchor="_Toc162591619" w:history="1">
            <w:r w:rsidRPr="00FB782C">
              <w:rPr>
                <w:rStyle w:val="Hyperlink"/>
                <w:noProof/>
              </w:rPr>
              <w:t>Vraag-nummer 007 (locatiedossiers voormalige stortplaatsen)</w:t>
            </w:r>
            <w:r>
              <w:rPr>
                <w:noProof/>
                <w:webHidden/>
              </w:rPr>
              <w:tab/>
            </w:r>
            <w:r>
              <w:rPr>
                <w:noProof/>
                <w:webHidden/>
              </w:rPr>
              <w:fldChar w:fldCharType="begin"/>
            </w:r>
            <w:r>
              <w:rPr>
                <w:noProof/>
                <w:webHidden/>
              </w:rPr>
              <w:instrText xml:space="preserve"> PAGEREF _Toc162591619 \h </w:instrText>
            </w:r>
            <w:r>
              <w:rPr>
                <w:noProof/>
                <w:webHidden/>
              </w:rPr>
            </w:r>
            <w:r>
              <w:rPr>
                <w:noProof/>
                <w:webHidden/>
              </w:rPr>
              <w:fldChar w:fldCharType="separate"/>
            </w:r>
            <w:r>
              <w:rPr>
                <w:noProof/>
                <w:webHidden/>
              </w:rPr>
              <w:t>8</w:t>
            </w:r>
            <w:r>
              <w:rPr>
                <w:noProof/>
                <w:webHidden/>
              </w:rPr>
              <w:fldChar w:fldCharType="end"/>
            </w:r>
          </w:hyperlink>
        </w:p>
        <w:p w14:paraId="3F6606F6" w14:textId="0E7B73E4" w:rsidR="001D4225" w:rsidRDefault="001D4225">
          <w:pPr>
            <w:pStyle w:val="Inhopg2"/>
            <w:rPr>
              <w:rFonts w:eastAsiaTheme="minorEastAsia" w:cstheme="minorBidi"/>
              <w:smallCaps w:val="0"/>
              <w:noProof/>
              <w:kern w:val="2"/>
              <w:sz w:val="24"/>
              <w:szCs w:val="24"/>
              <w14:ligatures w14:val="standardContextual"/>
            </w:rPr>
          </w:pPr>
          <w:hyperlink w:anchor="_Toc162591620" w:history="1">
            <w:r w:rsidRPr="00FB782C">
              <w:rPr>
                <w:rStyle w:val="Hyperlink"/>
                <w:noProof/>
              </w:rPr>
              <w:t>Vraag-nummer 008 (ondersteuning/training voor werken met DSO)</w:t>
            </w:r>
            <w:r>
              <w:rPr>
                <w:noProof/>
                <w:webHidden/>
              </w:rPr>
              <w:tab/>
            </w:r>
            <w:r>
              <w:rPr>
                <w:noProof/>
                <w:webHidden/>
              </w:rPr>
              <w:fldChar w:fldCharType="begin"/>
            </w:r>
            <w:r>
              <w:rPr>
                <w:noProof/>
                <w:webHidden/>
              </w:rPr>
              <w:instrText xml:space="preserve"> PAGEREF _Toc162591620 \h </w:instrText>
            </w:r>
            <w:r>
              <w:rPr>
                <w:noProof/>
                <w:webHidden/>
              </w:rPr>
            </w:r>
            <w:r>
              <w:rPr>
                <w:noProof/>
                <w:webHidden/>
              </w:rPr>
              <w:fldChar w:fldCharType="separate"/>
            </w:r>
            <w:r>
              <w:rPr>
                <w:noProof/>
                <w:webHidden/>
              </w:rPr>
              <w:t>9</w:t>
            </w:r>
            <w:r>
              <w:rPr>
                <w:noProof/>
                <w:webHidden/>
              </w:rPr>
              <w:fldChar w:fldCharType="end"/>
            </w:r>
          </w:hyperlink>
        </w:p>
        <w:p w14:paraId="4825E44F" w14:textId="4EFE6F7C" w:rsidR="001D4225" w:rsidRDefault="001D4225">
          <w:pPr>
            <w:pStyle w:val="Inhopg2"/>
            <w:rPr>
              <w:rFonts w:eastAsiaTheme="minorEastAsia" w:cstheme="minorBidi"/>
              <w:smallCaps w:val="0"/>
              <w:noProof/>
              <w:kern w:val="2"/>
              <w:sz w:val="24"/>
              <w:szCs w:val="24"/>
              <w14:ligatures w14:val="standardContextual"/>
            </w:rPr>
          </w:pPr>
          <w:hyperlink w:anchor="_Toc162591621" w:history="1">
            <w:r w:rsidRPr="00FB782C">
              <w:rPr>
                <w:rStyle w:val="Hyperlink"/>
                <w:noProof/>
              </w:rPr>
              <w:t>Vraag-nummer 009 (doorzetten melding naar juiste bevoegd gezag)</w:t>
            </w:r>
            <w:r>
              <w:rPr>
                <w:noProof/>
                <w:webHidden/>
              </w:rPr>
              <w:tab/>
            </w:r>
            <w:r>
              <w:rPr>
                <w:noProof/>
                <w:webHidden/>
              </w:rPr>
              <w:fldChar w:fldCharType="begin"/>
            </w:r>
            <w:r>
              <w:rPr>
                <w:noProof/>
                <w:webHidden/>
              </w:rPr>
              <w:instrText xml:space="preserve"> PAGEREF _Toc162591621 \h </w:instrText>
            </w:r>
            <w:r>
              <w:rPr>
                <w:noProof/>
                <w:webHidden/>
              </w:rPr>
            </w:r>
            <w:r>
              <w:rPr>
                <w:noProof/>
                <w:webHidden/>
              </w:rPr>
              <w:fldChar w:fldCharType="separate"/>
            </w:r>
            <w:r>
              <w:rPr>
                <w:noProof/>
                <w:webHidden/>
              </w:rPr>
              <w:t>10</w:t>
            </w:r>
            <w:r>
              <w:rPr>
                <w:noProof/>
                <w:webHidden/>
              </w:rPr>
              <w:fldChar w:fldCharType="end"/>
            </w:r>
          </w:hyperlink>
        </w:p>
        <w:p w14:paraId="70B4757A" w14:textId="4D675DEF" w:rsidR="001D4225" w:rsidRDefault="001D4225">
          <w:pPr>
            <w:pStyle w:val="Inhopg2"/>
            <w:rPr>
              <w:rFonts w:eastAsiaTheme="minorEastAsia" w:cstheme="minorBidi"/>
              <w:smallCaps w:val="0"/>
              <w:noProof/>
              <w:kern w:val="2"/>
              <w:sz w:val="24"/>
              <w:szCs w:val="24"/>
              <w14:ligatures w14:val="standardContextual"/>
            </w:rPr>
          </w:pPr>
          <w:hyperlink w:anchor="_Toc162591622" w:history="1">
            <w:r w:rsidRPr="00FB782C">
              <w:rPr>
                <w:rStyle w:val="Hyperlink"/>
                <w:noProof/>
              </w:rPr>
              <w:t>Vraag-nummer 010 (gegevens indienen bij melding en n.a.v. informatieplicht)</w:t>
            </w:r>
            <w:r>
              <w:rPr>
                <w:noProof/>
                <w:webHidden/>
              </w:rPr>
              <w:tab/>
            </w:r>
            <w:r>
              <w:rPr>
                <w:noProof/>
                <w:webHidden/>
              </w:rPr>
              <w:fldChar w:fldCharType="begin"/>
            </w:r>
            <w:r>
              <w:rPr>
                <w:noProof/>
                <w:webHidden/>
              </w:rPr>
              <w:instrText xml:space="preserve"> PAGEREF _Toc162591622 \h </w:instrText>
            </w:r>
            <w:r>
              <w:rPr>
                <w:noProof/>
                <w:webHidden/>
              </w:rPr>
            </w:r>
            <w:r>
              <w:rPr>
                <w:noProof/>
                <w:webHidden/>
              </w:rPr>
              <w:fldChar w:fldCharType="separate"/>
            </w:r>
            <w:r>
              <w:rPr>
                <w:noProof/>
                <w:webHidden/>
              </w:rPr>
              <w:t>11</w:t>
            </w:r>
            <w:r>
              <w:rPr>
                <w:noProof/>
                <w:webHidden/>
              </w:rPr>
              <w:fldChar w:fldCharType="end"/>
            </w:r>
          </w:hyperlink>
        </w:p>
        <w:p w14:paraId="560BADCC" w14:textId="5FCCBC71" w:rsidR="001D4225" w:rsidRDefault="001D4225">
          <w:pPr>
            <w:pStyle w:val="Inhopg2"/>
            <w:rPr>
              <w:rFonts w:eastAsiaTheme="minorEastAsia" w:cstheme="minorBidi"/>
              <w:smallCaps w:val="0"/>
              <w:noProof/>
              <w:kern w:val="2"/>
              <w:sz w:val="24"/>
              <w:szCs w:val="24"/>
              <w14:ligatures w14:val="standardContextual"/>
            </w:rPr>
          </w:pPr>
          <w:hyperlink w:anchor="_Toc162591623" w:history="1">
            <w:r w:rsidRPr="00FB782C">
              <w:rPr>
                <w:rStyle w:val="Hyperlink"/>
                <w:noProof/>
              </w:rPr>
              <w:t>Vraag-nummer 011 (meldingen mobiel breken van puin en sloopafval via DSO)</w:t>
            </w:r>
            <w:r>
              <w:rPr>
                <w:noProof/>
                <w:webHidden/>
              </w:rPr>
              <w:tab/>
            </w:r>
            <w:r>
              <w:rPr>
                <w:noProof/>
                <w:webHidden/>
              </w:rPr>
              <w:fldChar w:fldCharType="begin"/>
            </w:r>
            <w:r>
              <w:rPr>
                <w:noProof/>
                <w:webHidden/>
              </w:rPr>
              <w:instrText xml:space="preserve"> PAGEREF _Toc162591623 \h </w:instrText>
            </w:r>
            <w:r>
              <w:rPr>
                <w:noProof/>
                <w:webHidden/>
              </w:rPr>
            </w:r>
            <w:r>
              <w:rPr>
                <w:noProof/>
                <w:webHidden/>
              </w:rPr>
              <w:fldChar w:fldCharType="separate"/>
            </w:r>
            <w:r>
              <w:rPr>
                <w:noProof/>
                <w:webHidden/>
              </w:rPr>
              <w:t>12</w:t>
            </w:r>
            <w:r>
              <w:rPr>
                <w:noProof/>
                <w:webHidden/>
              </w:rPr>
              <w:fldChar w:fldCharType="end"/>
            </w:r>
          </w:hyperlink>
        </w:p>
        <w:p w14:paraId="19175B48" w14:textId="77F44452" w:rsidR="001D4225" w:rsidRDefault="001D4225">
          <w:pPr>
            <w:pStyle w:val="Inhopg2"/>
            <w:rPr>
              <w:rFonts w:eastAsiaTheme="minorEastAsia" w:cstheme="minorBidi"/>
              <w:smallCaps w:val="0"/>
              <w:noProof/>
              <w:kern w:val="2"/>
              <w:sz w:val="24"/>
              <w:szCs w:val="24"/>
              <w14:ligatures w14:val="standardContextual"/>
            </w:rPr>
          </w:pPr>
          <w:hyperlink w:anchor="_Toc162591624" w:history="1">
            <w:r w:rsidRPr="00FB782C">
              <w:rPr>
                <w:rStyle w:val="Hyperlink"/>
                <w:noProof/>
              </w:rPr>
              <w:t>Vraag-nummer 012 (WKPB en bodem: waar en hoe moet de gemeente registreren?)</w:t>
            </w:r>
            <w:r>
              <w:rPr>
                <w:noProof/>
                <w:webHidden/>
              </w:rPr>
              <w:tab/>
            </w:r>
            <w:r>
              <w:rPr>
                <w:noProof/>
                <w:webHidden/>
              </w:rPr>
              <w:fldChar w:fldCharType="begin"/>
            </w:r>
            <w:r>
              <w:rPr>
                <w:noProof/>
                <w:webHidden/>
              </w:rPr>
              <w:instrText xml:space="preserve"> PAGEREF _Toc162591624 \h </w:instrText>
            </w:r>
            <w:r>
              <w:rPr>
                <w:noProof/>
                <w:webHidden/>
              </w:rPr>
            </w:r>
            <w:r>
              <w:rPr>
                <w:noProof/>
                <w:webHidden/>
              </w:rPr>
              <w:fldChar w:fldCharType="separate"/>
            </w:r>
            <w:r>
              <w:rPr>
                <w:noProof/>
                <w:webHidden/>
              </w:rPr>
              <w:t>13</w:t>
            </w:r>
            <w:r>
              <w:rPr>
                <w:noProof/>
                <w:webHidden/>
              </w:rPr>
              <w:fldChar w:fldCharType="end"/>
            </w:r>
          </w:hyperlink>
        </w:p>
        <w:p w14:paraId="30158969" w14:textId="78D1D84D" w:rsidR="001D4225" w:rsidRDefault="001D4225">
          <w:pPr>
            <w:pStyle w:val="Inhopg2"/>
            <w:rPr>
              <w:rFonts w:eastAsiaTheme="minorEastAsia" w:cstheme="minorBidi"/>
              <w:smallCaps w:val="0"/>
              <w:noProof/>
              <w:kern w:val="2"/>
              <w:sz w:val="24"/>
              <w:szCs w:val="24"/>
              <w14:ligatures w14:val="standardContextual"/>
            </w:rPr>
          </w:pPr>
          <w:hyperlink w:anchor="_Toc162591625" w:history="1">
            <w:r w:rsidRPr="00FB782C">
              <w:rPr>
                <w:rStyle w:val="Hyperlink"/>
                <w:noProof/>
              </w:rPr>
              <w:t>Vraag-nummer 013 (MBA saneren in relatie tot grondwater(kwaliteit))</w:t>
            </w:r>
            <w:r>
              <w:rPr>
                <w:noProof/>
                <w:webHidden/>
              </w:rPr>
              <w:tab/>
            </w:r>
            <w:r>
              <w:rPr>
                <w:noProof/>
                <w:webHidden/>
              </w:rPr>
              <w:fldChar w:fldCharType="begin"/>
            </w:r>
            <w:r>
              <w:rPr>
                <w:noProof/>
                <w:webHidden/>
              </w:rPr>
              <w:instrText xml:space="preserve"> PAGEREF _Toc162591625 \h </w:instrText>
            </w:r>
            <w:r>
              <w:rPr>
                <w:noProof/>
                <w:webHidden/>
              </w:rPr>
            </w:r>
            <w:r>
              <w:rPr>
                <w:noProof/>
                <w:webHidden/>
              </w:rPr>
              <w:fldChar w:fldCharType="separate"/>
            </w:r>
            <w:r>
              <w:rPr>
                <w:noProof/>
                <w:webHidden/>
              </w:rPr>
              <w:t>14</w:t>
            </w:r>
            <w:r>
              <w:rPr>
                <w:noProof/>
                <w:webHidden/>
              </w:rPr>
              <w:fldChar w:fldCharType="end"/>
            </w:r>
          </w:hyperlink>
        </w:p>
        <w:p w14:paraId="45455A16" w14:textId="2AC04D15" w:rsidR="001D4225" w:rsidRDefault="001D4225">
          <w:pPr>
            <w:pStyle w:val="Inhopg2"/>
            <w:rPr>
              <w:rFonts w:eastAsiaTheme="minorEastAsia" w:cstheme="minorBidi"/>
              <w:smallCaps w:val="0"/>
              <w:noProof/>
              <w:kern w:val="2"/>
              <w:sz w:val="24"/>
              <w:szCs w:val="24"/>
              <w14:ligatures w14:val="standardContextual"/>
            </w:rPr>
          </w:pPr>
          <w:hyperlink w:anchor="_Toc162591626" w:history="1">
            <w:r w:rsidRPr="00FB782C">
              <w:rPr>
                <w:rStyle w:val="Hyperlink"/>
                <w:noProof/>
              </w:rPr>
              <w:t>Vraag-nummer 014 (gebruiksbeperkingen van toepassing door ‘vlek’, stabiele eindsituatie)</w:t>
            </w:r>
            <w:r>
              <w:rPr>
                <w:noProof/>
                <w:webHidden/>
              </w:rPr>
              <w:tab/>
            </w:r>
            <w:r>
              <w:rPr>
                <w:noProof/>
                <w:webHidden/>
              </w:rPr>
              <w:fldChar w:fldCharType="begin"/>
            </w:r>
            <w:r>
              <w:rPr>
                <w:noProof/>
                <w:webHidden/>
              </w:rPr>
              <w:instrText xml:space="preserve"> PAGEREF _Toc162591626 \h </w:instrText>
            </w:r>
            <w:r>
              <w:rPr>
                <w:noProof/>
                <w:webHidden/>
              </w:rPr>
            </w:r>
            <w:r>
              <w:rPr>
                <w:noProof/>
                <w:webHidden/>
              </w:rPr>
              <w:fldChar w:fldCharType="separate"/>
            </w:r>
            <w:r>
              <w:rPr>
                <w:noProof/>
                <w:webHidden/>
              </w:rPr>
              <w:t>15</w:t>
            </w:r>
            <w:r>
              <w:rPr>
                <w:noProof/>
                <w:webHidden/>
              </w:rPr>
              <w:fldChar w:fldCharType="end"/>
            </w:r>
          </w:hyperlink>
        </w:p>
        <w:p w14:paraId="109DC8C6" w14:textId="0DE35010" w:rsidR="001D4225" w:rsidRDefault="001D4225">
          <w:pPr>
            <w:pStyle w:val="Inhopg2"/>
            <w:rPr>
              <w:rFonts w:eastAsiaTheme="minorEastAsia" w:cstheme="minorBidi"/>
              <w:smallCaps w:val="0"/>
              <w:noProof/>
              <w:kern w:val="2"/>
              <w:sz w:val="24"/>
              <w:szCs w:val="24"/>
              <w14:ligatures w14:val="standardContextual"/>
            </w:rPr>
          </w:pPr>
          <w:hyperlink w:anchor="_Toc162591627" w:history="1">
            <w:r w:rsidRPr="00FB782C">
              <w:rPr>
                <w:rStyle w:val="Hyperlink"/>
                <w:noProof/>
              </w:rPr>
              <w:t>Vraag-nummer 015 (drugsdump in sloot; welke partij is BG)</w:t>
            </w:r>
            <w:r>
              <w:rPr>
                <w:noProof/>
                <w:webHidden/>
              </w:rPr>
              <w:tab/>
            </w:r>
            <w:r>
              <w:rPr>
                <w:noProof/>
                <w:webHidden/>
              </w:rPr>
              <w:fldChar w:fldCharType="begin"/>
            </w:r>
            <w:r>
              <w:rPr>
                <w:noProof/>
                <w:webHidden/>
              </w:rPr>
              <w:instrText xml:space="preserve"> PAGEREF _Toc162591627 \h </w:instrText>
            </w:r>
            <w:r>
              <w:rPr>
                <w:noProof/>
                <w:webHidden/>
              </w:rPr>
            </w:r>
            <w:r>
              <w:rPr>
                <w:noProof/>
                <w:webHidden/>
              </w:rPr>
              <w:fldChar w:fldCharType="separate"/>
            </w:r>
            <w:r>
              <w:rPr>
                <w:noProof/>
                <w:webHidden/>
              </w:rPr>
              <w:t>16</w:t>
            </w:r>
            <w:r>
              <w:rPr>
                <w:noProof/>
                <w:webHidden/>
              </w:rPr>
              <w:fldChar w:fldCharType="end"/>
            </w:r>
          </w:hyperlink>
        </w:p>
        <w:p w14:paraId="102C120C" w14:textId="01EDADC6" w:rsidR="001D4225" w:rsidRDefault="001D4225">
          <w:pPr>
            <w:pStyle w:val="Inhopg2"/>
            <w:rPr>
              <w:rFonts w:eastAsiaTheme="minorEastAsia" w:cstheme="minorBidi"/>
              <w:smallCaps w:val="0"/>
              <w:noProof/>
              <w:kern w:val="2"/>
              <w:sz w:val="24"/>
              <w:szCs w:val="24"/>
              <w14:ligatures w14:val="standardContextual"/>
            </w:rPr>
          </w:pPr>
          <w:hyperlink w:anchor="_Toc162591628" w:history="1">
            <w:r w:rsidRPr="00FB782C">
              <w:rPr>
                <w:rStyle w:val="Hyperlink"/>
                <w:noProof/>
              </w:rPr>
              <w:t>Vraag-nummer 016 (koppeling melding – informatieplicht DSO)</w:t>
            </w:r>
            <w:r>
              <w:rPr>
                <w:noProof/>
                <w:webHidden/>
              </w:rPr>
              <w:tab/>
            </w:r>
            <w:r>
              <w:rPr>
                <w:noProof/>
                <w:webHidden/>
              </w:rPr>
              <w:fldChar w:fldCharType="begin"/>
            </w:r>
            <w:r>
              <w:rPr>
                <w:noProof/>
                <w:webHidden/>
              </w:rPr>
              <w:instrText xml:space="preserve"> PAGEREF _Toc162591628 \h </w:instrText>
            </w:r>
            <w:r>
              <w:rPr>
                <w:noProof/>
                <w:webHidden/>
              </w:rPr>
            </w:r>
            <w:r>
              <w:rPr>
                <w:noProof/>
                <w:webHidden/>
              </w:rPr>
              <w:fldChar w:fldCharType="separate"/>
            </w:r>
            <w:r>
              <w:rPr>
                <w:noProof/>
                <w:webHidden/>
              </w:rPr>
              <w:t>17</w:t>
            </w:r>
            <w:r>
              <w:rPr>
                <w:noProof/>
                <w:webHidden/>
              </w:rPr>
              <w:fldChar w:fldCharType="end"/>
            </w:r>
          </w:hyperlink>
        </w:p>
        <w:p w14:paraId="05BD2018" w14:textId="1A3BC37A" w:rsidR="001D4225" w:rsidRDefault="001D4225">
          <w:pPr>
            <w:pStyle w:val="Inhopg2"/>
            <w:rPr>
              <w:rFonts w:eastAsiaTheme="minorEastAsia" w:cstheme="minorBidi"/>
              <w:smallCaps w:val="0"/>
              <w:noProof/>
              <w:kern w:val="2"/>
              <w:sz w:val="24"/>
              <w:szCs w:val="24"/>
              <w14:ligatures w14:val="standardContextual"/>
            </w:rPr>
          </w:pPr>
          <w:hyperlink w:anchor="_Toc162591629" w:history="1">
            <w:r w:rsidRPr="00FB782C">
              <w:rPr>
                <w:rStyle w:val="Hyperlink"/>
                <w:noProof/>
              </w:rPr>
              <w:t>Vraag-nummer 017 (ontvangen PDF met geanonimiseerde informatie bij melding of informatieplicht)</w:t>
            </w:r>
            <w:r>
              <w:rPr>
                <w:noProof/>
                <w:webHidden/>
              </w:rPr>
              <w:tab/>
            </w:r>
            <w:r>
              <w:rPr>
                <w:noProof/>
                <w:webHidden/>
              </w:rPr>
              <w:fldChar w:fldCharType="begin"/>
            </w:r>
            <w:r>
              <w:rPr>
                <w:noProof/>
                <w:webHidden/>
              </w:rPr>
              <w:instrText xml:space="preserve"> PAGEREF _Toc162591629 \h </w:instrText>
            </w:r>
            <w:r>
              <w:rPr>
                <w:noProof/>
                <w:webHidden/>
              </w:rPr>
            </w:r>
            <w:r>
              <w:rPr>
                <w:noProof/>
                <w:webHidden/>
              </w:rPr>
              <w:fldChar w:fldCharType="separate"/>
            </w:r>
            <w:r>
              <w:rPr>
                <w:noProof/>
                <w:webHidden/>
              </w:rPr>
              <w:t>18</w:t>
            </w:r>
            <w:r>
              <w:rPr>
                <w:noProof/>
                <w:webHidden/>
              </w:rPr>
              <w:fldChar w:fldCharType="end"/>
            </w:r>
          </w:hyperlink>
        </w:p>
        <w:p w14:paraId="4384E201" w14:textId="0960C6EF" w:rsidR="001D4225" w:rsidRDefault="001D4225">
          <w:pPr>
            <w:pStyle w:val="Inhopg2"/>
            <w:rPr>
              <w:rFonts w:eastAsiaTheme="minorEastAsia" w:cstheme="minorBidi"/>
              <w:smallCaps w:val="0"/>
              <w:noProof/>
              <w:kern w:val="2"/>
              <w:sz w:val="24"/>
              <w:szCs w:val="24"/>
              <w14:ligatures w14:val="standardContextual"/>
            </w:rPr>
          </w:pPr>
          <w:hyperlink w:anchor="_Toc162591630" w:history="1">
            <w:r w:rsidRPr="00FB782C">
              <w:rPr>
                <w:rStyle w:val="Hyperlink"/>
                <w:noProof/>
              </w:rPr>
              <w:t>Vraag-nummer 018 (onderzoeksverplichting graafwerk asbestinspoelzone)</w:t>
            </w:r>
            <w:r>
              <w:rPr>
                <w:noProof/>
                <w:webHidden/>
              </w:rPr>
              <w:tab/>
            </w:r>
            <w:r>
              <w:rPr>
                <w:noProof/>
                <w:webHidden/>
              </w:rPr>
              <w:fldChar w:fldCharType="begin"/>
            </w:r>
            <w:r>
              <w:rPr>
                <w:noProof/>
                <w:webHidden/>
              </w:rPr>
              <w:instrText xml:space="preserve"> PAGEREF _Toc162591630 \h </w:instrText>
            </w:r>
            <w:r>
              <w:rPr>
                <w:noProof/>
                <w:webHidden/>
              </w:rPr>
            </w:r>
            <w:r>
              <w:rPr>
                <w:noProof/>
                <w:webHidden/>
              </w:rPr>
              <w:fldChar w:fldCharType="separate"/>
            </w:r>
            <w:r>
              <w:rPr>
                <w:noProof/>
                <w:webHidden/>
              </w:rPr>
              <w:t>20</w:t>
            </w:r>
            <w:r>
              <w:rPr>
                <w:noProof/>
                <w:webHidden/>
              </w:rPr>
              <w:fldChar w:fldCharType="end"/>
            </w:r>
          </w:hyperlink>
        </w:p>
        <w:p w14:paraId="5BDF1D6C" w14:textId="5FD3FF15" w:rsidR="001D4225" w:rsidRDefault="001D4225">
          <w:pPr>
            <w:pStyle w:val="Inhopg2"/>
            <w:rPr>
              <w:rFonts w:eastAsiaTheme="minorEastAsia" w:cstheme="minorBidi"/>
              <w:smallCaps w:val="0"/>
              <w:noProof/>
              <w:kern w:val="2"/>
              <w:sz w:val="24"/>
              <w:szCs w:val="24"/>
              <w14:ligatures w14:val="standardContextual"/>
            </w:rPr>
          </w:pPr>
          <w:hyperlink w:anchor="_Toc162591631" w:history="1">
            <w:r w:rsidRPr="00FB782C">
              <w:rPr>
                <w:rStyle w:val="Hyperlink"/>
                <w:noProof/>
              </w:rPr>
              <w:t>Vraag-nummer 019 (Verontreinigd grondwater: toets bij bodemgevoelig gebouw)</w:t>
            </w:r>
            <w:r>
              <w:rPr>
                <w:noProof/>
                <w:webHidden/>
              </w:rPr>
              <w:tab/>
            </w:r>
            <w:r>
              <w:rPr>
                <w:noProof/>
                <w:webHidden/>
              </w:rPr>
              <w:fldChar w:fldCharType="begin"/>
            </w:r>
            <w:r>
              <w:rPr>
                <w:noProof/>
                <w:webHidden/>
              </w:rPr>
              <w:instrText xml:space="preserve"> PAGEREF _Toc162591631 \h </w:instrText>
            </w:r>
            <w:r>
              <w:rPr>
                <w:noProof/>
                <w:webHidden/>
              </w:rPr>
            </w:r>
            <w:r>
              <w:rPr>
                <w:noProof/>
                <w:webHidden/>
              </w:rPr>
              <w:fldChar w:fldCharType="separate"/>
            </w:r>
            <w:r>
              <w:rPr>
                <w:noProof/>
                <w:webHidden/>
              </w:rPr>
              <w:t>21</w:t>
            </w:r>
            <w:r>
              <w:rPr>
                <w:noProof/>
                <w:webHidden/>
              </w:rPr>
              <w:fldChar w:fldCharType="end"/>
            </w:r>
          </w:hyperlink>
        </w:p>
        <w:p w14:paraId="1978A901" w14:textId="2044DDCD" w:rsidR="001D4225" w:rsidRDefault="001D4225">
          <w:pPr>
            <w:pStyle w:val="Inhopg2"/>
            <w:rPr>
              <w:rFonts w:eastAsiaTheme="minorEastAsia" w:cstheme="minorBidi"/>
              <w:smallCaps w:val="0"/>
              <w:noProof/>
              <w:kern w:val="2"/>
              <w:sz w:val="24"/>
              <w:szCs w:val="24"/>
              <w14:ligatures w14:val="standardContextual"/>
            </w:rPr>
          </w:pPr>
          <w:hyperlink w:anchor="_Toc162591632" w:history="1">
            <w:r w:rsidRPr="00FB782C">
              <w:rPr>
                <w:rStyle w:val="Hyperlink"/>
                <w:noProof/>
              </w:rPr>
              <w:t>Vraag-nummer 020 (interpretatie termijn 8 weken voor opslag grond bij groot project)</w:t>
            </w:r>
            <w:r>
              <w:rPr>
                <w:noProof/>
                <w:webHidden/>
              </w:rPr>
              <w:tab/>
            </w:r>
            <w:r>
              <w:rPr>
                <w:noProof/>
                <w:webHidden/>
              </w:rPr>
              <w:fldChar w:fldCharType="begin"/>
            </w:r>
            <w:r>
              <w:rPr>
                <w:noProof/>
                <w:webHidden/>
              </w:rPr>
              <w:instrText xml:space="preserve"> PAGEREF _Toc162591632 \h </w:instrText>
            </w:r>
            <w:r>
              <w:rPr>
                <w:noProof/>
                <w:webHidden/>
              </w:rPr>
            </w:r>
            <w:r>
              <w:rPr>
                <w:noProof/>
                <w:webHidden/>
              </w:rPr>
              <w:fldChar w:fldCharType="separate"/>
            </w:r>
            <w:r>
              <w:rPr>
                <w:noProof/>
                <w:webHidden/>
              </w:rPr>
              <w:t>23</w:t>
            </w:r>
            <w:r>
              <w:rPr>
                <w:noProof/>
                <w:webHidden/>
              </w:rPr>
              <w:fldChar w:fldCharType="end"/>
            </w:r>
          </w:hyperlink>
        </w:p>
        <w:p w14:paraId="44F84D00" w14:textId="662FB525" w:rsidR="001D4225" w:rsidRDefault="001D4225">
          <w:pPr>
            <w:pStyle w:val="Inhopg2"/>
            <w:rPr>
              <w:rFonts w:eastAsiaTheme="minorEastAsia" w:cstheme="minorBidi"/>
              <w:smallCaps w:val="0"/>
              <w:noProof/>
              <w:kern w:val="2"/>
              <w:sz w:val="24"/>
              <w:szCs w:val="24"/>
              <w14:ligatures w14:val="standardContextual"/>
            </w:rPr>
          </w:pPr>
          <w:hyperlink w:anchor="_Toc162591633" w:history="1">
            <w:r w:rsidRPr="00FB782C">
              <w:rPr>
                <w:rStyle w:val="Hyperlink"/>
                <w:noProof/>
              </w:rPr>
              <w:t>Vraag-nummer 021 (mba graven in bodem met een verontreiniging van natuurlijke oorsprong boven I-waarde)</w:t>
            </w:r>
            <w:r>
              <w:rPr>
                <w:noProof/>
                <w:webHidden/>
              </w:rPr>
              <w:tab/>
            </w:r>
            <w:r>
              <w:rPr>
                <w:noProof/>
                <w:webHidden/>
              </w:rPr>
              <w:fldChar w:fldCharType="begin"/>
            </w:r>
            <w:r>
              <w:rPr>
                <w:noProof/>
                <w:webHidden/>
              </w:rPr>
              <w:instrText xml:space="preserve"> PAGEREF _Toc162591633 \h </w:instrText>
            </w:r>
            <w:r>
              <w:rPr>
                <w:noProof/>
                <w:webHidden/>
              </w:rPr>
            </w:r>
            <w:r>
              <w:rPr>
                <w:noProof/>
                <w:webHidden/>
              </w:rPr>
              <w:fldChar w:fldCharType="separate"/>
            </w:r>
            <w:r>
              <w:rPr>
                <w:noProof/>
                <w:webHidden/>
              </w:rPr>
              <w:t>24</w:t>
            </w:r>
            <w:r>
              <w:rPr>
                <w:noProof/>
                <w:webHidden/>
              </w:rPr>
              <w:fldChar w:fldCharType="end"/>
            </w:r>
          </w:hyperlink>
        </w:p>
        <w:p w14:paraId="04AED757" w14:textId="2F69E89A" w:rsidR="001D4225" w:rsidRDefault="001D4225">
          <w:pPr>
            <w:pStyle w:val="Inhopg2"/>
            <w:rPr>
              <w:rFonts w:eastAsiaTheme="minorEastAsia" w:cstheme="minorBidi"/>
              <w:smallCaps w:val="0"/>
              <w:noProof/>
              <w:kern w:val="2"/>
              <w:sz w:val="24"/>
              <w:szCs w:val="24"/>
              <w14:ligatures w14:val="standardContextual"/>
            </w:rPr>
          </w:pPr>
          <w:hyperlink w:anchor="_Toc162591634" w:history="1">
            <w:r w:rsidRPr="00FB782C">
              <w:rPr>
                <w:rStyle w:val="Hyperlink"/>
                <w:noProof/>
              </w:rPr>
              <w:t>Vraag-nummer 022 (GOO-voorbeeldregels beperkt vooronderzoek)</w:t>
            </w:r>
            <w:r>
              <w:rPr>
                <w:noProof/>
                <w:webHidden/>
              </w:rPr>
              <w:tab/>
            </w:r>
            <w:r>
              <w:rPr>
                <w:noProof/>
                <w:webHidden/>
              </w:rPr>
              <w:fldChar w:fldCharType="begin"/>
            </w:r>
            <w:r>
              <w:rPr>
                <w:noProof/>
                <w:webHidden/>
              </w:rPr>
              <w:instrText xml:space="preserve"> PAGEREF _Toc162591634 \h </w:instrText>
            </w:r>
            <w:r>
              <w:rPr>
                <w:noProof/>
                <w:webHidden/>
              </w:rPr>
            </w:r>
            <w:r>
              <w:rPr>
                <w:noProof/>
                <w:webHidden/>
              </w:rPr>
              <w:fldChar w:fldCharType="separate"/>
            </w:r>
            <w:r>
              <w:rPr>
                <w:noProof/>
                <w:webHidden/>
              </w:rPr>
              <w:t>26</w:t>
            </w:r>
            <w:r>
              <w:rPr>
                <w:noProof/>
                <w:webHidden/>
              </w:rPr>
              <w:fldChar w:fldCharType="end"/>
            </w:r>
          </w:hyperlink>
        </w:p>
        <w:p w14:paraId="4287CC05" w14:textId="7A223991" w:rsidR="001D4225" w:rsidRDefault="001D4225">
          <w:pPr>
            <w:pStyle w:val="Inhopg2"/>
            <w:rPr>
              <w:rFonts w:eastAsiaTheme="minorEastAsia" w:cstheme="minorBidi"/>
              <w:smallCaps w:val="0"/>
              <w:noProof/>
              <w:kern w:val="2"/>
              <w:sz w:val="24"/>
              <w:szCs w:val="24"/>
              <w14:ligatures w14:val="standardContextual"/>
            </w:rPr>
          </w:pPr>
          <w:hyperlink w:anchor="_Toc162591635" w:history="1">
            <w:r w:rsidRPr="00FB782C">
              <w:rPr>
                <w:rStyle w:val="Hyperlink"/>
                <w:noProof/>
              </w:rPr>
              <w:t>Vraag-nummer 023 (VTH-taken bruidsschat bij OD belegd?)</w:t>
            </w:r>
            <w:r>
              <w:rPr>
                <w:noProof/>
                <w:webHidden/>
              </w:rPr>
              <w:tab/>
            </w:r>
            <w:r>
              <w:rPr>
                <w:noProof/>
                <w:webHidden/>
              </w:rPr>
              <w:fldChar w:fldCharType="begin"/>
            </w:r>
            <w:r>
              <w:rPr>
                <w:noProof/>
                <w:webHidden/>
              </w:rPr>
              <w:instrText xml:space="preserve"> PAGEREF _Toc162591635 \h </w:instrText>
            </w:r>
            <w:r>
              <w:rPr>
                <w:noProof/>
                <w:webHidden/>
              </w:rPr>
            </w:r>
            <w:r>
              <w:rPr>
                <w:noProof/>
                <w:webHidden/>
              </w:rPr>
              <w:fldChar w:fldCharType="separate"/>
            </w:r>
            <w:r>
              <w:rPr>
                <w:noProof/>
                <w:webHidden/>
              </w:rPr>
              <w:t>27</w:t>
            </w:r>
            <w:r>
              <w:rPr>
                <w:noProof/>
                <w:webHidden/>
              </w:rPr>
              <w:fldChar w:fldCharType="end"/>
            </w:r>
          </w:hyperlink>
        </w:p>
        <w:p w14:paraId="6EAAA41F" w14:textId="0649DCCE" w:rsidR="001D4225" w:rsidRDefault="001D4225">
          <w:pPr>
            <w:pStyle w:val="Inhopg2"/>
            <w:rPr>
              <w:rFonts w:eastAsiaTheme="minorEastAsia" w:cstheme="minorBidi"/>
              <w:smallCaps w:val="0"/>
              <w:noProof/>
              <w:kern w:val="2"/>
              <w:sz w:val="24"/>
              <w:szCs w:val="24"/>
              <w14:ligatures w14:val="standardContextual"/>
            </w:rPr>
          </w:pPr>
          <w:hyperlink w:anchor="_Toc162591636" w:history="1">
            <w:r w:rsidRPr="00FB782C">
              <w:rPr>
                <w:rStyle w:val="Hyperlink"/>
                <w:noProof/>
              </w:rPr>
              <w:t>Vraag-nummer 024 (meld- en informatieplichten grootschalige bodemtoepassingen)</w:t>
            </w:r>
            <w:r>
              <w:rPr>
                <w:noProof/>
                <w:webHidden/>
              </w:rPr>
              <w:tab/>
            </w:r>
            <w:r>
              <w:rPr>
                <w:noProof/>
                <w:webHidden/>
              </w:rPr>
              <w:fldChar w:fldCharType="begin"/>
            </w:r>
            <w:r>
              <w:rPr>
                <w:noProof/>
                <w:webHidden/>
              </w:rPr>
              <w:instrText xml:space="preserve"> PAGEREF _Toc162591636 \h </w:instrText>
            </w:r>
            <w:r>
              <w:rPr>
                <w:noProof/>
                <w:webHidden/>
              </w:rPr>
            </w:r>
            <w:r>
              <w:rPr>
                <w:noProof/>
                <w:webHidden/>
              </w:rPr>
              <w:fldChar w:fldCharType="separate"/>
            </w:r>
            <w:r>
              <w:rPr>
                <w:noProof/>
                <w:webHidden/>
              </w:rPr>
              <w:t>28</w:t>
            </w:r>
            <w:r>
              <w:rPr>
                <w:noProof/>
                <w:webHidden/>
              </w:rPr>
              <w:fldChar w:fldCharType="end"/>
            </w:r>
          </w:hyperlink>
        </w:p>
        <w:p w14:paraId="23671DF8" w14:textId="7D7AADB1" w:rsidR="001D4225" w:rsidRDefault="001D4225">
          <w:pPr>
            <w:pStyle w:val="Inhopg2"/>
            <w:rPr>
              <w:rFonts w:eastAsiaTheme="minorEastAsia" w:cstheme="minorBidi"/>
              <w:smallCaps w:val="0"/>
              <w:noProof/>
              <w:kern w:val="2"/>
              <w:sz w:val="24"/>
              <w:szCs w:val="24"/>
              <w14:ligatures w14:val="standardContextual"/>
            </w:rPr>
          </w:pPr>
          <w:hyperlink w:anchor="_Toc162591637" w:history="1">
            <w:r w:rsidRPr="00FB782C">
              <w:rPr>
                <w:rStyle w:val="Hyperlink"/>
                <w:noProof/>
              </w:rPr>
              <w:t>Vraag-nummer 025 (onderzoeksgebied bij bodemgevoelige locatie)</w:t>
            </w:r>
            <w:r>
              <w:rPr>
                <w:noProof/>
                <w:webHidden/>
              </w:rPr>
              <w:tab/>
            </w:r>
            <w:r>
              <w:rPr>
                <w:noProof/>
                <w:webHidden/>
              </w:rPr>
              <w:fldChar w:fldCharType="begin"/>
            </w:r>
            <w:r>
              <w:rPr>
                <w:noProof/>
                <w:webHidden/>
              </w:rPr>
              <w:instrText xml:space="preserve"> PAGEREF _Toc162591637 \h </w:instrText>
            </w:r>
            <w:r>
              <w:rPr>
                <w:noProof/>
                <w:webHidden/>
              </w:rPr>
            </w:r>
            <w:r>
              <w:rPr>
                <w:noProof/>
                <w:webHidden/>
              </w:rPr>
              <w:fldChar w:fldCharType="separate"/>
            </w:r>
            <w:r>
              <w:rPr>
                <w:noProof/>
                <w:webHidden/>
              </w:rPr>
              <w:t>29</w:t>
            </w:r>
            <w:r>
              <w:rPr>
                <w:noProof/>
                <w:webHidden/>
              </w:rPr>
              <w:fldChar w:fldCharType="end"/>
            </w:r>
          </w:hyperlink>
        </w:p>
        <w:p w14:paraId="45F56B5D" w14:textId="18BE8D1E" w:rsidR="001D4225" w:rsidRDefault="001D4225">
          <w:pPr>
            <w:pStyle w:val="Inhopg2"/>
            <w:rPr>
              <w:rFonts w:eastAsiaTheme="minorEastAsia" w:cstheme="minorBidi"/>
              <w:smallCaps w:val="0"/>
              <w:noProof/>
              <w:kern w:val="2"/>
              <w:sz w:val="24"/>
              <w:szCs w:val="24"/>
              <w14:ligatures w14:val="standardContextual"/>
            </w:rPr>
          </w:pPr>
          <w:hyperlink w:anchor="_Toc162591638" w:history="1">
            <w:r w:rsidRPr="00FB782C">
              <w:rPr>
                <w:rStyle w:val="Hyperlink"/>
                <w:noProof/>
              </w:rPr>
              <w:t>Vraag-nummer 026 (praktische handout DSO voor ingenieursbureaus/adviesbureaus)</w:t>
            </w:r>
            <w:r>
              <w:rPr>
                <w:noProof/>
                <w:webHidden/>
              </w:rPr>
              <w:tab/>
            </w:r>
            <w:r>
              <w:rPr>
                <w:noProof/>
                <w:webHidden/>
              </w:rPr>
              <w:fldChar w:fldCharType="begin"/>
            </w:r>
            <w:r>
              <w:rPr>
                <w:noProof/>
                <w:webHidden/>
              </w:rPr>
              <w:instrText xml:space="preserve"> PAGEREF _Toc162591638 \h </w:instrText>
            </w:r>
            <w:r>
              <w:rPr>
                <w:noProof/>
                <w:webHidden/>
              </w:rPr>
            </w:r>
            <w:r>
              <w:rPr>
                <w:noProof/>
                <w:webHidden/>
              </w:rPr>
              <w:fldChar w:fldCharType="separate"/>
            </w:r>
            <w:r>
              <w:rPr>
                <w:noProof/>
                <w:webHidden/>
              </w:rPr>
              <w:t>30</w:t>
            </w:r>
            <w:r>
              <w:rPr>
                <w:noProof/>
                <w:webHidden/>
              </w:rPr>
              <w:fldChar w:fldCharType="end"/>
            </w:r>
          </w:hyperlink>
        </w:p>
        <w:p w14:paraId="7324B86E" w14:textId="1504BD2B" w:rsidR="001D4225" w:rsidRDefault="001D4225">
          <w:pPr>
            <w:pStyle w:val="Inhopg2"/>
            <w:rPr>
              <w:rFonts w:eastAsiaTheme="minorEastAsia" w:cstheme="minorBidi"/>
              <w:smallCaps w:val="0"/>
              <w:noProof/>
              <w:kern w:val="2"/>
              <w:sz w:val="24"/>
              <w:szCs w:val="24"/>
              <w14:ligatures w14:val="standardContextual"/>
            </w:rPr>
          </w:pPr>
          <w:hyperlink w:anchor="_Toc162591639" w:history="1">
            <w:r w:rsidRPr="00FB782C">
              <w:rPr>
                <w:rStyle w:val="Hyperlink"/>
                <w:noProof/>
              </w:rPr>
              <w:t>Vraag-nummer 027 (Verplichtingen bij graven &gt; 25 m3 en &lt; I-waarde)</w:t>
            </w:r>
            <w:r>
              <w:rPr>
                <w:noProof/>
                <w:webHidden/>
              </w:rPr>
              <w:tab/>
            </w:r>
            <w:r>
              <w:rPr>
                <w:noProof/>
                <w:webHidden/>
              </w:rPr>
              <w:fldChar w:fldCharType="begin"/>
            </w:r>
            <w:r>
              <w:rPr>
                <w:noProof/>
                <w:webHidden/>
              </w:rPr>
              <w:instrText xml:space="preserve"> PAGEREF _Toc162591639 \h </w:instrText>
            </w:r>
            <w:r>
              <w:rPr>
                <w:noProof/>
                <w:webHidden/>
              </w:rPr>
            </w:r>
            <w:r>
              <w:rPr>
                <w:noProof/>
                <w:webHidden/>
              </w:rPr>
              <w:fldChar w:fldCharType="separate"/>
            </w:r>
            <w:r>
              <w:rPr>
                <w:noProof/>
                <w:webHidden/>
              </w:rPr>
              <w:t>31</w:t>
            </w:r>
            <w:r>
              <w:rPr>
                <w:noProof/>
                <w:webHidden/>
              </w:rPr>
              <w:fldChar w:fldCharType="end"/>
            </w:r>
          </w:hyperlink>
        </w:p>
        <w:p w14:paraId="62C45882" w14:textId="5F98A173" w:rsidR="001D4225" w:rsidRDefault="001D4225">
          <w:pPr>
            <w:pStyle w:val="Inhopg2"/>
            <w:rPr>
              <w:rFonts w:eastAsiaTheme="minorEastAsia" w:cstheme="minorBidi"/>
              <w:smallCaps w:val="0"/>
              <w:noProof/>
              <w:kern w:val="2"/>
              <w:sz w:val="24"/>
              <w:szCs w:val="24"/>
              <w14:ligatures w14:val="standardContextual"/>
            </w:rPr>
          </w:pPr>
          <w:hyperlink w:anchor="_Toc162591640" w:history="1">
            <w:r w:rsidRPr="00FB782C">
              <w:rPr>
                <w:rStyle w:val="Hyperlink"/>
                <w:noProof/>
              </w:rPr>
              <w:t>Vraag-nummer 028 (Informeren gemeente bij melding met verontreiniging boven I-waarde)</w:t>
            </w:r>
            <w:r>
              <w:rPr>
                <w:noProof/>
                <w:webHidden/>
              </w:rPr>
              <w:tab/>
            </w:r>
            <w:r>
              <w:rPr>
                <w:noProof/>
                <w:webHidden/>
              </w:rPr>
              <w:fldChar w:fldCharType="begin"/>
            </w:r>
            <w:r>
              <w:rPr>
                <w:noProof/>
                <w:webHidden/>
              </w:rPr>
              <w:instrText xml:space="preserve"> PAGEREF _Toc162591640 \h </w:instrText>
            </w:r>
            <w:r>
              <w:rPr>
                <w:noProof/>
                <w:webHidden/>
              </w:rPr>
            </w:r>
            <w:r>
              <w:rPr>
                <w:noProof/>
                <w:webHidden/>
              </w:rPr>
              <w:fldChar w:fldCharType="separate"/>
            </w:r>
            <w:r>
              <w:rPr>
                <w:noProof/>
                <w:webHidden/>
              </w:rPr>
              <w:t>32</w:t>
            </w:r>
            <w:r>
              <w:rPr>
                <w:noProof/>
                <w:webHidden/>
              </w:rPr>
              <w:fldChar w:fldCharType="end"/>
            </w:r>
          </w:hyperlink>
        </w:p>
        <w:p w14:paraId="4B995AA5" w14:textId="21845982"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2591613"/>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6B544628" w:rsidR="008A3972" w:rsidRDefault="00000000"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2591614"/>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65557352"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mba onder te brengen. De reden hiervoor was het wegvallen van het onderscheid tussen opslag binnen en buiten inrichtingen onder de nieuwe regels niet meer </w:t>
            </w:r>
            <w:r w:rsidR="004A17B8" w:rsidRPr="00CE6673">
              <w:rPr>
                <w:rFonts w:ascii="Arial" w:hAnsi="Arial" w:cs="Arial"/>
                <w:color w:val="000000"/>
                <w:sz w:val="20"/>
                <w:szCs w:val="20"/>
              </w:rPr>
              <w:t>terugkomt</w:t>
            </w:r>
            <w:r w:rsidRPr="00CE6673">
              <w:rPr>
                <w:rFonts w:ascii="Arial" w:hAnsi="Arial" w:cs="Arial"/>
                <w:color w:val="000000"/>
                <w:sz w:val="20"/>
                <w:szCs w:val="20"/>
              </w:rPr>
              <w:t xml:space="preserve">. De mogelijkheid om grond tijdelijk op te slaan onder de regels voor het toepassen (zoals voorheen tijdelijke opslag onder het Bbk) is komen te vervallen. In de praktijk bleek ook namelijk dat </w:t>
            </w:r>
            <w:r w:rsidRPr="00E26904">
              <w:rPr>
                <w:rFonts w:ascii="Arial" w:hAnsi="Arial" w:cs="Arial"/>
                <w:color w:val="000000"/>
                <w:sz w:val="20"/>
                <w:szCs w:val="20"/>
              </w:rPr>
              <w:t>de regels voor tijdelijke opslag onder het Bbk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Pr="00303C56" w:rsidRDefault="00000000"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4803B61D" w:rsidR="006269F8" w:rsidRPr="00303C56" w:rsidRDefault="00000000"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0D76426D" w:rsidR="006269F8" w:rsidRPr="00E26904" w:rsidRDefault="00000000"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2591615"/>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Moet je als gemeente regels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Toolbox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Vangnetregeling Omgevingswet ter invulling van hiaat bruidsschat artikel 2.4.2. modelbouwverordening</w:t>
            </w:r>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Kristel was betrokken bij overleg hierover met VNG, BZK en IenW en heeft de volgende informatie gedeeld met andere OD’s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model bouwverordening).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Dit hiaat is opgelost door de ‘Vangnetregeling Omgevingswet’ die in november 2023 is gepubliceerd in de Staatscourant. Het gaat om artikel 1.10a: anvulling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707C7E7D" w:rsidR="00DA6B3F" w:rsidRDefault="00000000"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67A55C31" w:rsidR="00DA6B3F" w:rsidRDefault="00000000"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2591616"/>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2591617"/>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AVG-proof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Kennisgeven is verplicht voor milieumeldingen op grond van het Besluit activiteiten leefomgeving (hst. 2 t/m 5 Bal) en voor meldingen mobiele puinbreker (art. 7.33 Bbl).</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2591618"/>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pfd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Brancheorganisatie Cum</w:t>
            </w:r>
            <w:r w:rsidR="00547FA1">
              <w:rPr>
                <w:rFonts w:ascii="Arial" w:hAnsi="Arial" w:cs="Arial"/>
                <w:color w:val="000000"/>
                <w:sz w:val="20"/>
                <w:szCs w:val="20"/>
              </w:rPr>
              <w:t>e</w:t>
            </w:r>
            <w:r w:rsidRPr="00547FA1">
              <w:rPr>
                <w:rFonts w:ascii="Arial" w:hAnsi="Arial" w:cs="Arial"/>
                <w:color w:val="000000"/>
                <w:sz w:val="20"/>
                <w:szCs w:val="20"/>
              </w:rPr>
              <w:t xml:space="preserve">la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Cumela</w:t>
              </w:r>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r w:rsidRPr="00547FA1">
                <w:rPr>
                  <w:rStyle w:val="Hyperlink"/>
                  <w:rFonts w:ascii="Arial" w:hAnsi="Arial" w:cs="Arial"/>
                  <w:sz w:val="20"/>
                  <w:szCs w:val="20"/>
                </w:rPr>
                <w:t xml:space="preserve">FAQ document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7" w:name="_Toc162591619"/>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Squit iBis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In de Goo-werkgroep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gemaakt zodat alle relevante documenten in Squit iBis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8" w:name="_Toc162591620"/>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r>
              <w:rPr>
                <w:rFonts w:ascii="Arial" w:hAnsi="Arial" w:cs="Arial"/>
                <w:color w:val="000000"/>
                <w:sz w:val="20"/>
                <w:szCs w:val="20"/>
              </w:rPr>
              <w:t>volgt</w:t>
            </w:r>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9" w:name="_Toc162591621"/>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 xml:space="preserve">(Awb)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10" w:name="_Toc162591622"/>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informatieplicht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(zie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(risicogestuurd)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r>
              <w:rPr>
                <w:rFonts w:ascii="Arial" w:hAnsi="Arial" w:cs="Arial"/>
                <w:i/>
                <w:iCs/>
                <w:sz w:val="20"/>
                <w:szCs w:val="20"/>
              </w:rPr>
              <w:t>….</w:t>
            </w:r>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t>bodemkwaliteit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r>
              <w:rPr>
                <w:rFonts w:ascii="Arial" w:hAnsi="Arial" w:cs="Arial"/>
                <w:i/>
                <w:iCs/>
                <w:sz w:val="20"/>
                <w:szCs w:val="20"/>
              </w:rPr>
              <w:t>….</w:t>
            </w:r>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77777777" w:rsidR="00150039" w:rsidRDefault="00000000" w:rsidP="00330710">
            <w:pPr>
              <w:rPr>
                <w:rFonts w:ascii="Arial" w:hAnsi="Arial" w:cs="Arial"/>
                <w:color w:val="000000"/>
                <w:sz w:val="20"/>
                <w:szCs w:val="20"/>
              </w:rPr>
            </w:pPr>
            <w:hyperlink r:id="rId30" w:history="1">
              <w:r w:rsidR="00150039" w:rsidRPr="00BB307E">
                <w:rPr>
                  <w:rStyle w:val="Hyperlink"/>
                  <w:rFonts w:ascii="Arial" w:hAnsi="Arial" w:cs="Arial"/>
                  <w:sz w:val="20"/>
                  <w:szCs w:val="20"/>
                </w:rPr>
                <w:t>ODRA-overzicht Melding- informatie- vergunningplichten toepassen graven saneren</w:t>
              </w:r>
            </w:hyperlink>
          </w:p>
          <w:p w14:paraId="5A414230" w14:textId="4C89DF3C" w:rsidR="00150039" w:rsidRDefault="00000000" w:rsidP="00330710">
            <w:pPr>
              <w:rPr>
                <w:rFonts w:ascii="Arial" w:hAnsi="Arial" w:cs="Arial"/>
                <w:color w:val="000000"/>
                <w:sz w:val="20"/>
                <w:szCs w:val="20"/>
              </w:rPr>
            </w:pPr>
            <w:hyperlink r:id="rId31" w:anchor=":~:text=Per%20toe%20te%20passen%20partij%20grond%20of%20baggerspecie%20heeft%20een,de%20(gehele)%20toepassing%20zelf" w:history="1">
              <w:r w:rsidR="00150039"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1" w:name="_Toc162591623"/>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Deze vergunningcheck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Bij het prioriteren van de vergunningchecks is er voor gekozen om eerst de vergunningchecks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00000"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77777777" w:rsidR="00B93174" w:rsidRDefault="00000000"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Wie kan het DSO uitleggen? - Omgevingsweb</w:t>
              </w:r>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2" w:name="_Toc162591624"/>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Transponeringstabel Wkpb - bijlage bij brieven Wkpb-overheden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Pr="00150039" w:rsidRDefault="00000000"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(Wkpb)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3" w:name="_Toc162591625"/>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lastRenderedPageBreak/>
              <w:br w:type="page"/>
            </w:r>
            <w:bookmarkStart w:id="14" w:name="_Toc162591626"/>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01B9C44D" w14:textId="24E19063" w:rsidR="003667C5" w:rsidRDefault="00BA5709" w:rsidP="00066A55">
            <w:pPr>
              <w:shd w:val="clear" w:color="auto" w:fill="FFFFFF"/>
              <w:rPr>
                <w:rFonts w:ascii="Arial" w:hAnsi="Arial" w:cs="Arial"/>
                <w:b/>
                <w:bCs/>
                <w:color w:val="000000"/>
                <w:sz w:val="20"/>
                <w:szCs w:val="20"/>
              </w:rPr>
            </w:pPr>
            <w:r>
              <w:rPr>
                <w:rFonts w:ascii="Arial" w:hAnsi="Arial" w:cs="Arial"/>
                <w:color w:val="222222"/>
                <w:sz w:val="20"/>
                <w:szCs w:val="20"/>
              </w:rPr>
              <w:t>Welke verplichtingen zijn er bij het uitvoeren van een bronbemaling nabij een gesaneerde VOCl-verontreiniging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51FA3D7C" w14:textId="4D751EB3" w:rsidR="003667C5" w:rsidRDefault="003667C5" w:rsidP="00BD2062">
            <w:pPr>
              <w:shd w:val="clear" w:color="auto" w:fill="FFFFFF"/>
              <w:rPr>
                <w:rFonts w:ascii="Arial" w:hAnsi="Arial" w:cs="Arial"/>
                <w:color w:val="222222"/>
              </w:rPr>
            </w:pPr>
            <w:r w:rsidRPr="003667C5">
              <w:rPr>
                <w:rFonts w:ascii="Arial" w:hAnsi="Arial" w:cs="Arial"/>
                <w:color w:val="222222"/>
                <w:sz w:val="20"/>
                <w:szCs w:val="20"/>
                <w:shd w:val="clear" w:color="auto" w:fill="FFFFFF"/>
              </w:rPr>
              <w:t xml:space="preserve">in Squit iBis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5" w:name="_Toc162591627"/>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6" w:name="_Toc162591628"/>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31615D4E"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w:t>
            </w:r>
            <w:r w:rsidR="00985624">
              <w:rPr>
                <w:rFonts w:ascii="Arial" w:hAnsi="Arial" w:cs="Arial"/>
                <w:color w:val="000000"/>
                <w:sz w:val="20"/>
                <w:szCs w:val="20"/>
              </w:rPr>
              <w:t>00</w:t>
            </w:r>
            <w:r>
              <w:rPr>
                <w:rFonts w:ascii="Arial" w:hAnsi="Arial" w:cs="Arial"/>
                <w:color w:val="000000"/>
                <w:sz w:val="20"/>
                <w:szCs w:val="20"/>
              </w:rPr>
              <w:t xml:space="preserve">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een ieder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ODRA contact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lastRenderedPageBreak/>
              <w:br w:type="page"/>
            </w:r>
            <w:bookmarkStart w:id="17" w:name="_Toc162591629"/>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w:t>
            </w:r>
            <w:r w:rsidRPr="00066A55">
              <w:rPr>
                <w:rFonts w:ascii="Arial" w:hAnsi="Arial" w:cs="Arial"/>
                <w:color w:val="222222"/>
                <w:sz w:val="20"/>
                <w:szCs w:val="20"/>
                <w:shd w:val="clear" w:color="auto" w:fill="FFFFFF"/>
                <w:vertAlign w:val="superscript"/>
              </w:rPr>
              <w:t>e</w:t>
            </w:r>
            <w:r w:rsidRPr="00303C56">
              <w:rPr>
                <w:rFonts w:ascii="Arial" w:hAnsi="Arial" w:cs="Arial"/>
                <w:color w:val="222222"/>
                <w:sz w:val="20"/>
                <w:szCs w:val="20"/>
                <w:shd w:val="clear" w:color="auto" w:fill="FFFFFF"/>
              </w:rPr>
              <w:t xml:space="preserv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C481966" w14:textId="1A79DE20" w:rsidR="004315AF" w:rsidRPr="00BB307E" w:rsidRDefault="00985624" w:rsidP="00985624">
            <w:pPr>
              <w:shd w:val="clear" w:color="auto" w:fill="FFFFFF"/>
              <w:rPr>
                <w:rFonts w:ascii="Arial" w:hAnsi="Arial" w:cs="Arial"/>
                <w:color w:val="000000"/>
                <w:sz w:val="20"/>
                <w:szCs w:val="20"/>
              </w:rPr>
            </w:pPr>
            <w:r>
              <w:rPr>
                <w:rFonts w:ascii="Arial" w:hAnsi="Arial" w:cs="Arial"/>
                <w:color w:val="000000"/>
                <w:sz w:val="20"/>
                <w:szCs w:val="20"/>
              </w:rPr>
              <w:t>De vraag wordt uitgezet bij IPLO.</w:t>
            </w: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publiceerbaar pdf-bestand staat niet alle informatie uit de aanvraag. Zo staan het telefoonnummer en e-mailadres er niet in. Privacygevoelige en bedrijfsgevoelige informatie zijn daaruit weggelaten. De informatie die nodig is om het verzoek te behandelen, haalt het bevoegd gezag uit het XML-bestand.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is veiliger om het XML-bestand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Pr="00066A55" w:rsidRDefault="004315AF" w:rsidP="004315AF">
            <w:pPr>
              <w:shd w:val="clear" w:color="auto" w:fill="FFFFFF"/>
              <w:rPr>
                <w:sz w:val="20"/>
                <w:szCs w:val="20"/>
              </w:rPr>
            </w:pPr>
            <w:r w:rsidRPr="00066A55">
              <w:rPr>
                <w:rFonts w:ascii="Aptos" w:hAnsi="Aptos"/>
                <w:b/>
                <w:bCs/>
                <w:color w:val="000000"/>
                <w:sz w:val="20"/>
                <w:szCs w:val="20"/>
              </w:rPr>
              <w:t>Ingediend verzoek: alleen publiceerbaar pdf-bestand zichtbaar? </w:t>
            </w:r>
          </w:p>
          <w:p w14:paraId="4F902767" w14:textId="77777777" w:rsidR="004315AF" w:rsidRPr="00066A55" w:rsidRDefault="004315AF" w:rsidP="004315AF">
            <w:pPr>
              <w:shd w:val="clear" w:color="auto" w:fill="FFFFFF"/>
              <w:rPr>
                <w:sz w:val="20"/>
                <w:szCs w:val="20"/>
              </w:rPr>
            </w:pPr>
            <w:r w:rsidRPr="00066A55">
              <w:rPr>
                <w:rFonts w:ascii="Aptos" w:hAnsi="Aptos"/>
                <w:color w:val="000000"/>
                <w:sz w:val="20"/>
                <w:szCs w:val="20"/>
              </w:rPr>
              <w:t>Bij een ingediend verzoek ontvangt het bevoegde gezag de informatie van het verzoek uit het DSO als XML-bestand (eventueel met bijlagen) en een publiceerbaar pdf-bestand. In de pdf zijn privacygevoelige en bedrijfsgevoelige informatie weggelaten en is de initiatiefnemer geanonimiseerd. In het XML-bestand staan deze gegevens wél, samen met alle andere informatie die de initiatiefnemer heeft ingevuld. Het XML-bestand wordt ingelezen door de VTH/zaaksoftware. </w:t>
            </w:r>
          </w:p>
          <w:p w14:paraId="68446C50" w14:textId="77777777" w:rsidR="004315AF" w:rsidRPr="00066A55" w:rsidRDefault="004315AF" w:rsidP="004315AF">
            <w:pPr>
              <w:shd w:val="clear" w:color="auto" w:fill="FFFFFF"/>
              <w:rPr>
                <w:sz w:val="20"/>
                <w:szCs w:val="20"/>
              </w:rPr>
            </w:pPr>
            <w:r w:rsidRPr="00066A55">
              <w:rPr>
                <w:rFonts w:ascii="Aptos" w:hAnsi="Aptos"/>
                <w:color w:val="000000"/>
                <w:sz w:val="20"/>
                <w:szCs w:val="20"/>
              </w:rPr>
              <w:br/>
            </w:r>
            <w:r w:rsidRPr="00066A55">
              <w:rPr>
                <w:rFonts w:ascii="Aptos" w:hAnsi="Aptos"/>
                <w:i/>
                <w:iCs/>
                <w:color w:val="000000"/>
                <w:sz w:val="20"/>
                <w:szCs w:val="20"/>
              </w:rPr>
              <w:t>Alleen pdf zichtbaar bij medewerker              </w:t>
            </w:r>
          </w:p>
          <w:p w14:paraId="23FC275C" w14:textId="77777777" w:rsidR="004315AF" w:rsidRPr="00066A55" w:rsidRDefault="004315AF" w:rsidP="004315AF">
            <w:pPr>
              <w:shd w:val="clear" w:color="auto" w:fill="FFFFFF"/>
              <w:rPr>
                <w:sz w:val="20"/>
                <w:szCs w:val="20"/>
              </w:rPr>
            </w:pPr>
            <w:r w:rsidRPr="00066A55">
              <w:rPr>
                <w:rFonts w:ascii="Aptos" w:hAnsi="Aptos"/>
                <w:color w:val="000000"/>
                <w:sz w:val="20"/>
                <w:szCs w:val="20"/>
              </w:rPr>
              <w:t>Het kan zijn dat medewerkers van het bevoegd gezag alleen de publiceerbare pdf kunnen zien, vanwege de instellingen in de lokale software. Als het de bedoeling is dat ze ook de informatie uit het XML-bestand moeten kunnen inzien, neem dan contact op met de informatiemanager/functioneel beheerder en eventueel de softwareleverancier om deze instellingen te wijzigen.</w:t>
            </w:r>
          </w:p>
          <w:p w14:paraId="1B7EB649"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6723DB65"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Alleen pdf zichtbaar bij doorzetten van een verzoek</w:t>
            </w:r>
          </w:p>
          <w:p w14:paraId="65A49977" w14:textId="77777777" w:rsidR="004315AF" w:rsidRPr="00066A55" w:rsidRDefault="004315AF" w:rsidP="004315AF">
            <w:pPr>
              <w:shd w:val="clear" w:color="auto" w:fill="FFFFFF"/>
              <w:rPr>
                <w:rFonts w:ascii="Aptos" w:hAnsi="Aptos"/>
                <w:color w:val="000000"/>
                <w:sz w:val="20"/>
                <w:szCs w:val="20"/>
              </w:rPr>
            </w:pPr>
            <w:r w:rsidRPr="00066A55">
              <w:rPr>
                <w:rFonts w:ascii="Aptos" w:hAnsi="Aptos"/>
                <w:color w:val="000000"/>
                <w:sz w:val="20"/>
                <w:szCs w:val="2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Pr="00066A55" w:rsidRDefault="004315AF" w:rsidP="004315AF">
            <w:pPr>
              <w:shd w:val="clear" w:color="auto" w:fill="FFFFFF"/>
              <w:rPr>
                <w:sz w:val="20"/>
                <w:szCs w:val="20"/>
              </w:rPr>
            </w:pPr>
            <w:r w:rsidRPr="00066A55">
              <w:rPr>
                <w:rFonts w:ascii="Aptos" w:hAnsi="Aptos"/>
                <w:color w:val="000000"/>
                <w:sz w:val="20"/>
                <w:szCs w:val="20"/>
              </w:rPr>
              <w:t>Als u gebruik maakt van de SWF (samenwerkingsfunctionaliteit) bij het doorzetten van een verzoek, kan degene die het verzoek doorzet, kiezen welke bestanden meegestuurd worden. Hierover moeten de gemeenten en behandeldiensten dus afspraken maken. Bij het automatisch doorrouteren van verzoeken van activiteiten, worden altijd beide documenten gestuurd. </w:t>
            </w:r>
          </w:p>
          <w:p w14:paraId="00AA7253"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25F07B0C"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Niet alle informatie in pdf</w:t>
            </w:r>
          </w:p>
          <w:p w14:paraId="15AD4B3D" w14:textId="77777777" w:rsidR="004315AF" w:rsidRPr="00066A55" w:rsidRDefault="004315AF" w:rsidP="004315AF">
            <w:pPr>
              <w:shd w:val="clear" w:color="auto" w:fill="FFFFFF"/>
              <w:rPr>
                <w:sz w:val="20"/>
                <w:szCs w:val="20"/>
              </w:rPr>
            </w:pPr>
            <w:r w:rsidRPr="00066A55">
              <w:rPr>
                <w:rFonts w:ascii="Aptos" w:hAnsi="Aptos"/>
                <w:color w:val="000000"/>
                <w:sz w:val="20"/>
                <w:szCs w:val="20"/>
              </w:rPr>
              <w:t>Soms gebeurt het dat niet alle informatie uit een XML-bestand wordt overgenomen in het VTH-systeem, waardoor het lijkt dat essentiële informatie niet is ingevuld. Als u dit constateert, neem dan contact op met uw leverancier om dit aan te laten passen.</w:t>
            </w:r>
          </w:p>
          <w:p w14:paraId="342C13E7" w14:textId="77777777" w:rsidR="004315AF" w:rsidRPr="00066A55" w:rsidRDefault="004315AF" w:rsidP="004315AF">
            <w:pPr>
              <w:shd w:val="clear" w:color="auto" w:fill="FFFFFF"/>
              <w:rPr>
                <w:sz w:val="20"/>
                <w:szCs w:val="20"/>
              </w:rPr>
            </w:pPr>
            <w:r w:rsidRPr="00066A55">
              <w:rPr>
                <w:rFonts w:ascii="Aptos" w:hAnsi="Aptos"/>
                <w:color w:val="000000"/>
                <w:sz w:val="20"/>
                <w:szCs w:val="20"/>
              </w:rPr>
              <w:lastRenderedPageBreak/>
              <w:t> </w:t>
            </w:r>
          </w:p>
          <w:p w14:paraId="1A04519C" w14:textId="77777777" w:rsidR="004315AF" w:rsidRPr="00066A55" w:rsidRDefault="004315AF" w:rsidP="004315AF">
            <w:pPr>
              <w:shd w:val="clear" w:color="auto" w:fill="FFFFFF"/>
              <w:rPr>
                <w:sz w:val="20"/>
                <w:szCs w:val="20"/>
              </w:rPr>
            </w:pPr>
            <w:r w:rsidRPr="00066A55">
              <w:rPr>
                <w:rFonts w:ascii="Aptos" w:hAnsi="Aptos"/>
                <w:color w:val="000000"/>
                <w:sz w:val="20"/>
                <w:szCs w:val="20"/>
              </w:rPr>
              <w:t>Meer informatie:</w:t>
            </w:r>
            <w:bookmarkStart w:id="19" w:name="_Hlk159943479"/>
          </w:p>
          <w:p w14:paraId="32BB90D9" w14:textId="77777777" w:rsidR="004315AF" w:rsidRPr="00066A55" w:rsidRDefault="00000000" w:rsidP="004315AF">
            <w:pPr>
              <w:shd w:val="clear" w:color="auto" w:fill="FFFFFF"/>
              <w:rPr>
                <w:sz w:val="20"/>
                <w:szCs w:val="20"/>
              </w:rPr>
            </w:pPr>
            <w:hyperlink r:id="rId38" w:tgtFrame="_blank" w:tooltip="Originele URL: https://iplo.nl/digitaal-stelsel/vergunningaanvragen-ontvangen-samenwerken/aanvragen-meldingen-ontvangen/. Klik of tik als u deze koppeling vertrouwt." w:history="1">
              <w:r w:rsidR="004315AF" w:rsidRPr="00066A55">
                <w:rPr>
                  <w:rStyle w:val="Hyperlink"/>
                  <w:rFonts w:ascii="Aptos" w:hAnsi="Aptos"/>
                  <w:color w:val="0078D7"/>
                  <w:sz w:val="20"/>
                  <w:szCs w:val="20"/>
                </w:rPr>
                <w:t>• Vergunningaanvragen en meldingen ontvangen uit het Omgevingsloket</w:t>
              </w:r>
            </w:hyperlink>
          </w:p>
          <w:bookmarkEnd w:id="19"/>
          <w:p w14:paraId="33C9717B" w14:textId="77777777" w:rsidR="004315AF" w:rsidRPr="00985624"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Wij ontvangen via het DSO alleen de PDF’s, en dus geen XML-bestanden.</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Pr="00066A55" w:rsidRDefault="00FA347F" w:rsidP="00FA347F">
            <w:pPr>
              <w:shd w:val="clear" w:color="auto" w:fill="FFFFFF"/>
              <w:rPr>
                <w:rFonts w:ascii="Arial" w:hAnsi="Arial" w:cs="Arial"/>
                <w:color w:val="000000"/>
                <w:sz w:val="20"/>
                <w:szCs w:val="20"/>
              </w:rPr>
            </w:pPr>
            <w:r>
              <w:rPr>
                <w:rFonts w:ascii="Arial" w:hAnsi="Arial" w:cs="Arial"/>
                <w:b/>
                <w:bCs/>
                <w:color w:val="000000"/>
                <w:sz w:val="20"/>
                <w:szCs w:val="20"/>
              </w:rPr>
              <w:t xml:space="preserve">Vervolgactie GOO: </w:t>
            </w:r>
            <w:r w:rsidRPr="00066A55">
              <w:rPr>
                <w:rFonts w:ascii="Arial" w:hAnsi="Arial" w:cs="Arial"/>
                <w:color w:val="000000"/>
                <w:sz w:val="20"/>
                <w:szCs w:val="20"/>
              </w:rPr>
              <w:t>contact opnemen met de RIO’s (regionale implementatiecoach OW) van VNG om te vragen:</w:t>
            </w:r>
          </w:p>
          <w:p w14:paraId="3ECA66D4" w14:textId="7777777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Waar ligt dit probleem (moet de gemeente dit instellen of de OD, of ligt dit aan het DSO?)</w:t>
            </w:r>
          </w:p>
          <w:p w14:paraId="635FA6E0" w14:textId="07CE75F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Welke ondersteuning is hierbij mogelijk vanuit de RIO’s?</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77777777" w:rsidR="004315AF" w:rsidRDefault="00000000"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77777777" w:rsidR="004315AF" w:rsidRDefault="00000000"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lastRenderedPageBreak/>
              <w:br w:type="page"/>
            </w:r>
            <w:bookmarkStart w:id="21" w:name="_Toc162591630"/>
            <w:r w:rsidRPr="007B38AB">
              <w:t>Vraag-nummer</w:t>
            </w:r>
            <w:r>
              <w:t xml:space="preserve"> 01</w:t>
            </w:r>
            <w:r w:rsidR="00D421F3">
              <w:t>8</w:t>
            </w:r>
            <w:r>
              <w:t xml:space="preserve"> (</w:t>
            </w:r>
            <w:r w:rsidR="008A5B25">
              <w:t>onderzoeksverplichting</w:t>
            </w:r>
            <w:r w:rsidR="002D270D">
              <w:t xml:space="preserve"> graafwerk asbestinspoelzone</w:t>
            </w:r>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Melding i.k.v. melding wijziging omgevingsplan voor afbraak van een schuur met asbestdak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asbestinspoelzone?</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de Wbb</w:t>
            </w:r>
            <w:r>
              <w:rPr>
                <w:rFonts w:ascii="Arial" w:hAnsi="Arial" w:cs="Arial"/>
                <w:color w:val="000000"/>
                <w:sz w:val="20"/>
                <w:szCs w:val="20"/>
              </w:rPr>
              <w:t xml:space="preserve"> was de asbestinspoelzone</w:t>
            </w:r>
            <w:r w:rsidR="001F3AEB">
              <w:rPr>
                <w:rFonts w:ascii="Arial" w:hAnsi="Arial" w:cs="Arial"/>
                <w:color w:val="000000"/>
                <w:sz w:val="20"/>
                <w:szCs w:val="20"/>
              </w:rPr>
              <w:t xml:space="preserve"> geen </w:t>
            </w:r>
            <w:r>
              <w:rPr>
                <w:rFonts w:ascii="Arial" w:hAnsi="Arial" w:cs="Arial"/>
                <w:color w:val="000000"/>
                <w:sz w:val="20"/>
                <w:szCs w:val="20"/>
              </w:rPr>
              <w:t>aanleiding voor een onderzoeksverplichting</w:t>
            </w:r>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r w:rsidR="009F2877">
              <w:rPr>
                <w:rFonts w:ascii="Arial" w:hAnsi="Arial" w:cs="Arial"/>
                <w:color w:val="000000"/>
                <w:sz w:val="20"/>
                <w:szCs w:val="20"/>
              </w:rPr>
              <w:t xml:space="preserve">Wbb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vrijgraven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Dan is een van de volgende mba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een meldingsplicht, wel een informatieplicht waarbij geen bodemonderzoek bijgevoegd hoeft te worden. Echter, bij tijdelijke uitname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zowel bij graven en afvoeren van de grond als bij tijdelijke uitname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tijdelijke uitname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De Wbb-z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ingen, want de Wbb-zorgplicht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244E2321"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asbestinspoelzones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772137B9" w:rsidR="00132BA5" w:rsidRPr="00226A99" w:rsidRDefault="00000000"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lastRenderedPageBreak/>
              <w:br w:type="page"/>
            </w:r>
            <w:bookmarkStart w:id="23" w:name="_Toc162591631"/>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0374CCE7" w:rsidR="006B6704" w:rsidRPr="005914F1" w:rsidRDefault="00DB39B4" w:rsidP="006B6704">
            <w:pPr>
              <w:rPr>
                <w:rFonts w:ascii="Arial" w:hAnsi="Arial" w:cs="Arial"/>
                <w:color w:val="000000"/>
                <w:sz w:val="20"/>
                <w:szCs w:val="20"/>
                <w:u w:val="single"/>
              </w:rPr>
            </w:pPr>
            <w:r w:rsidRPr="005914F1">
              <w:rPr>
                <w:rFonts w:ascii="Arial" w:hAnsi="Arial" w:cs="Arial"/>
                <w:color w:val="000000"/>
                <w:sz w:val="20"/>
                <w:szCs w:val="20"/>
                <w:u w:val="single"/>
              </w:rPr>
              <w:t>V</w:t>
            </w:r>
            <w:r w:rsidR="006B6704" w:rsidRPr="005914F1">
              <w:rPr>
                <w:rFonts w:ascii="Arial" w:hAnsi="Arial" w:cs="Arial"/>
                <w:color w:val="000000"/>
                <w:sz w:val="20"/>
                <w:szCs w:val="20"/>
                <w:u w:val="single"/>
              </w:rPr>
              <w:t>raag</w:t>
            </w:r>
            <w:r w:rsidR="003061E6" w:rsidRPr="005914F1">
              <w:rPr>
                <w:rFonts w:ascii="Arial" w:hAnsi="Arial" w:cs="Arial"/>
                <w:color w:val="000000"/>
                <w:sz w:val="20"/>
                <w:szCs w:val="20"/>
                <w:u w:val="single"/>
              </w:rPr>
              <w:t xml:space="preserve"> 1</w:t>
            </w:r>
            <w:r w:rsidRPr="005914F1">
              <w:rPr>
                <w:rFonts w:ascii="Arial" w:hAnsi="Arial" w:cs="Arial"/>
                <w:color w:val="000000"/>
                <w:sz w:val="20"/>
                <w:szCs w:val="20"/>
                <w:u w:val="single"/>
              </w:rPr>
              <w:t>:</w:t>
            </w:r>
            <w:r w:rsidR="006B6704" w:rsidRPr="005914F1">
              <w:rPr>
                <w:rFonts w:ascii="Arial" w:hAnsi="Arial" w:cs="Arial"/>
                <w:color w:val="000000"/>
                <w:sz w:val="20"/>
                <w:szCs w:val="20"/>
                <w:u w:val="single"/>
              </w:rPr>
              <w:t xml:space="preserve"> Betreft de drempelwaarde van overschrijding van de interventiewaarde bodemkwaliteit van 25 m</w:t>
            </w:r>
            <w:r w:rsidR="006B6704" w:rsidRPr="005914F1">
              <w:rPr>
                <w:rFonts w:ascii="Arial" w:hAnsi="Arial" w:cs="Arial"/>
                <w:color w:val="000000"/>
                <w:sz w:val="20"/>
                <w:szCs w:val="20"/>
                <w:u w:val="single"/>
                <w:vertAlign w:val="superscript"/>
              </w:rPr>
              <w:t>3</w:t>
            </w:r>
            <w:r w:rsidR="006B6704" w:rsidRPr="005914F1">
              <w:rPr>
                <w:rFonts w:ascii="Arial" w:hAnsi="Arial" w:cs="Arial"/>
                <w:color w:val="000000"/>
                <w:sz w:val="20"/>
                <w:szCs w:val="20"/>
                <w:u w:val="single"/>
              </w:rPr>
              <w:t xml:space="preserve"> </w:t>
            </w:r>
            <w:r w:rsidR="005914F1">
              <w:rPr>
                <w:rFonts w:ascii="Arial" w:hAnsi="Arial" w:cs="Arial"/>
                <w:color w:val="000000"/>
                <w:sz w:val="20"/>
                <w:szCs w:val="20"/>
                <w:u w:val="single"/>
              </w:rPr>
              <w:t xml:space="preserve">zoals benoemd in de Bruidsschat </w:t>
            </w:r>
            <w:r w:rsidR="006B6704" w:rsidRPr="005914F1">
              <w:rPr>
                <w:rFonts w:ascii="Arial" w:hAnsi="Arial" w:cs="Arial"/>
                <w:color w:val="000000"/>
                <w:sz w:val="20"/>
                <w:szCs w:val="20"/>
                <w:u w:val="single"/>
              </w:rPr>
              <w:t>alleen de vaste bodem?</w:t>
            </w:r>
          </w:p>
          <w:p w14:paraId="0C971BBB" w14:textId="7F4F019A" w:rsidR="00D421F3" w:rsidRPr="005914F1" w:rsidRDefault="00150BCD" w:rsidP="005914F1">
            <w:pPr>
              <w:shd w:val="clear" w:color="auto" w:fill="FFFFFF"/>
              <w:rPr>
                <w:rFonts w:ascii="Arial" w:hAnsi="Arial" w:cs="Arial"/>
                <w:color w:val="000000"/>
                <w:sz w:val="20"/>
                <w:szCs w:val="20"/>
              </w:rPr>
            </w:pPr>
            <w:r w:rsidRPr="005914F1">
              <w:rPr>
                <w:rFonts w:ascii="Arial" w:hAnsi="Arial" w:cs="Arial"/>
                <w:color w:val="000000"/>
                <w:sz w:val="20"/>
                <w:szCs w:val="20"/>
              </w:rPr>
              <w:t>Dit klopt. I</w:t>
            </w:r>
            <w:r w:rsidR="002E1449" w:rsidRPr="005914F1">
              <w:rPr>
                <w:rFonts w:ascii="Arial" w:hAnsi="Arial" w:cs="Arial"/>
                <w:color w:val="000000"/>
                <w:sz w:val="20"/>
                <w:szCs w:val="20"/>
              </w:rPr>
              <w:t xml:space="preserve">n het tijdelijke omgevingsplan is </w:t>
            </w:r>
            <w:r w:rsidRPr="005914F1">
              <w:rPr>
                <w:rFonts w:ascii="Arial" w:hAnsi="Arial" w:cs="Arial"/>
                <w:color w:val="000000"/>
                <w:sz w:val="20"/>
                <w:szCs w:val="20"/>
              </w:rPr>
              <w:t>het toetsingscriterium vastgelegd: o</w:t>
            </w:r>
            <w:r w:rsidR="002E1449" w:rsidRPr="005914F1">
              <w:rPr>
                <w:rFonts w:ascii="Arial" w:hAnsi="Arial" w:cs="Arial"/>
                <w:color w:val="000000"/>
                <w:sz w:val="20"/>
                <w:szCs w:val="20"/>
              </w:rPr>
              <w:t xml:space="preserve">verschrijding van de interventiewaarde bodemkwaliteit </w:t>
            </w:r>
            <w:r w:rsidR="00DB39B4" w:rsidRPr="005914F1">
              <w:rPr>
                <w:rFonts w:ascii="Arial" w:hAnsi="Arial" w:cs="Arial"/>
                <w:color w:val="000000"/>
                <w:sz w:val="20"/>
                <w:szCs w:val="20"/>
              </w:rPr>
              <w:t xml:space="preserve">(dus voor de bodem, niet voor grondwater) </w:t>
            </w:r>
            <w:r w:rsidR="002E1449" w:rsidRPr="005914F1">
              <w:rPr>
                <w:rFonts w:ascii="Arial" w:hAnsi="Arial" w:cs="Arial"/>
                <w:color w:val="000000"/>
                <w:sz w:val="20"/>
                <w:szCs w:val="20"/>
              </w:rPr>
              <w:t>in een bodemvolume van meer dan 25 m</w:t>
            </w:r>
            <w:r w:rsidR="002E1449" w:rsidRPr="005914F1">
              <w:rPr>
                <w:rFonts w:ascii="Arial" w:hAnsi="Arial" w:cs="Arial"/>
                <w:color w:val="000000"/>
                <w:sz w:val="20"/>
                <w:szCs w:val="20"/>
                <w:vertAlign w:val="superscript"/>
              </w:rPr>
              <w:t>3</w:t>
            </w:r>
            <w:r w:rsidR="002E1449" w:rsidRPr="005914F1">
              <w:rPr>
                <w:rFonts w:ascii="Arial" w:hAnsi="Arial" w:cs="Arial"/>
                <w:color w:val="000000"/>
                <w:sz w:val="20"/>
                <w:szCs w:val="20"/>
              </w:rPr>
              <w:t xml:space="preserve"> (</w:t>
            </w:r>
            <w:r w:rsidR="00DB39B4" w:rsidRPr="005914F1">
              <w:rPr>
                <w:rFonts w:ascii="Arial" w:hAnsi="Arial" w:cs="Arial"/>
                <w:color w:val="000000"/>
                <w:sz w:val="20"/>
                <w:szCs w:val="20"/>
              </w:rPr>
              <w:t xml:space="preserve">het </w:t>
            </w:r>
            <w:r w:rsidR="002E1449" w:rsidRPr="005914F1">
              <w:rPr>
                <w:rFonts w:ascii="Arial" w:hAnsi="Arial" w:cs="Arial"/>
                <w:color w:val="000000"/>
                <w:sz w:val="20"/>
                <w:szCs w:val="20"/>
              </w:rPr>
              <w:t>bodemvolume-criterium geldt niet bij asbest boven de interventiewaarde bodemkwaliteit).</w:t>
            </w:r>
            <w:r w:rsidR="005914F1">
              <w:rPr>
                <w:rFonts w:ascii="Arial" w:hAnsi="Arial" w:cs="Arial"/>
                <w:color w:val="000000"/>
                <w:sz w:val="20"/>
                <w:szCs w:val="20"/>
              </w:rPr>
              <w:t xml:space="preserve"> </w:t>
            </w:r>
            <w:r w:rsidR="002E1449" w:rsidRPr="005914F1">
              <w:rPr>
                <w:rFonts w:ascii="Arial" w:hAnsi="Arial" w:cs="Arial"/>
                <w:color w:val="000000"/>
                <w:sz w:val="20"/>
                <w:szCs w:val="20"/>
              </w:rPr>
              <w:t>Zie de Bruidsschat art. 22.29, 22.30 en 22.31.</w:t>
            </w:r>
          </w:p>
          <w:p w14:paraId="43B34312" w14:textId="77777777" w:rsidR="00AA3576" w:rsidRPr="005914F1" w:rsidRDefault="00AA3576" w:rsidP="00AA3576">
            <w:pPr>
              <w:shd w:val="clear" w:color="auto" w:fill="FFFFFF"/>
              <w:rPr>
                <w:rFonts w:ascii="Arial" w:hAnsi="Arial" w:cs="Arial"/>
                <w:color w:val="000000"/>
                <w:sz w:val="20"/>
                <w:szCs w:val="20"/>
              </w:rPr>
            </w:pPr>
          </w:p>
          <w:p w14:paraId="78FB4695" w14:textId="77777777" w:rsidR="001F3AEB" w:rsidRPr="005914F1" w:rsidRDefault="001F3AEB" w:rsidP="001F3AEB">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De grondwaterverontreiniging in deze casus betreft waarschijnlijk een ‘Toevalsvondst’</w:t>
            </w:r>
            <w:r w:rsidR="00150BCD" w:rsidRPr="005914F1">
              <w:rPr>
                <w:rFonts w:ascii="Arial" w:hAnsi="Arial" w:cs="Arial"/>
                <w:color w:val="000000"/>
                <w:sz w:val="20"/>
                <w:szCs w:val="20"/>
              </w:rPr>
              <w:t xml:space="preserve"> (informatie ODRL)</w:t>
            </w:r>
            <w:r w:rsidRPr="005914F1">
              <w:rPr>
                <w:rFonts w:ascii="Arial" w:hAnsi="Arial" w:cs="Arial"/>
                <w:color w:val="000000"/>
                <w:sz w:val="20"/>
                <w:szCs w:val="20"/>
              </w:rPr>
              <w:t xml:space="preserve">. Dit is het geval als het een verontreiniging betreft die vóór 1 januari 1987 is veroorzaakt, maar die nog niet bekend was en die humane risico’s veroorzaakt. 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 </w:t>
            </w:r>
          </w:p>
          <w:p w14:paraId="6F7BD096" w14:textId="789B841F" w:rsidR="001F3AEB" w:rsidRPr="005914F1" w:rsidRDefault="001F3AEB" w:rsidP="00150BCD">
            <w:pPr>
              <w:shd w:val="clear" w:color="auto" w:fill="FFFFFF"/>
              <w:rPr>
                <w:rFonts w:ascii="Arial" w:hAnsi="Arial" w:cs="Arial"/>
                <w:color w:val="000000"/>
                <w:sz w:val="20"/>
                <w:szCs w:val="20"/>
              </w:rPr>
            </w:pPr>
            <w:r w:rsidRPr="005914F1">
              <w:rPr>
                <w:rFonts w:ascii="Arial" w:hAnsi="Arial" w:cs="Arial"/>
                <w:color w:val="000000"/>
                <w:sz w:val="20"/>
                <w:szCs w:val="20"/>
              </w:rPr>
              <w:t>De toevalsvondst is geregeld in afdeling 19.2a van de Omgevingswet.</w:t>
            </w:r>
          </w:p>
          <w:p w14:paraId="72A49C4C" w14:textId="04619AD8" w:rsidR="00AA3576" w:rsidRPr="005914F1" w:rsidRDefault="00AA3576" w:rsidP="001F3AEB">
            <w:pPr>
              <w:rPr>
                <w:rFonts w:ascii="Arial" w:hAnsi="Arial" w:cs="Arial"/>
                <w:color w:val="000000"/>
                <w:sz w:val="20"/>
                <w:szCs w:val="20"/>
              </w:rPr>
            </w:pPr>
          </w:p>
          <w:p w14:paraId="5E1393FC" w14:textId="22369C44" w:rsidR="00DB39B4" w:rsidRPr="005914F1" w:rsidRDefault="00DB39B4" w:rsidP="00DB39B4">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 xml:space="preserve">Vraag </w:t>
            </w:r>
            <w:r w:rsidR="001F3AEB" w:rsidRPr="005914F1">
              <w:rPr>
                <w:rFonts w:ascii="Arial" w:hAnsi="Arial" w:cs="Arial"/>
                <w:color w:val="000000"/>
                <w:sz w:val="20"/>
                <w:szCs w:val="20"/>
                <w:u w:val="single"/>
              </w:rPr>
              <w:t xml:space="preserve">2 </w:t>
            </w:r>
            <w:r w:rsidR="00E9790E" w:rsidRPr="005914F1">
              <w:rPr>
                <w:rFonts w:ascii="Arial" w:hAnsi="Arial" w:cs="Arial"/>
                <w:color w:val="000000"/>
                <w:sz w:val="20"/>
                <w:szCs w:val="20"/>
                <w:u w:val="single"/>
              </w:rPr>
              <w:t xml:space="preserve">is </w:t>
            </w:r>
            <w:r w:rsidRPr="005914F1">
              <w:rPr>
                <w:rFonts w:ascii="Arial" w:hAnsi="Arial" w:cs="Arial"/>
                <w:color w:val="000000"/>
                <w:sz w:val="20"/>
                <w:szCs w:val="20"/>
                <w:u w:val="single"/>
              </w:rPr>
              <w:t>aan IPLO voor</w:t>
            </w:r>
            <w:r w:rsidR="00E9790E" w:rsidRPr="005914F1">
              <w:rPr>
                <w:rFonts w:ascii="Arial" w:hAnsi="Arial" w:cs="Arial"/>
                <w:color w:val="000000"/>
                <w:sz w:val="20"/>
                <w:szCs w:val="20"/>
                <w:u w:val="single"/>
              </w:rPr>
              <w:t>ge</w:t>
            </w:r>
            <w:r w:rsidRPr="005914F1">
              <w:rPr>
                <w:rFonts w:ascii="Arial" w:hAnsi="Arial" w:cs="Arial"/>
                <w:color w:val="000000"/>
                <w:sz w:val="20"/>
                <w:szCs w:val="20"/>
                <w:u w:val="single"/>
              </w:rPr>
              <w:t>leg</w:t>
            </w:r>
            <w:r w:rsidR="00E9790E" w:rsidRPr="005914F1">
              <w:rPr>
                <w:rFonts w:ascii="Arial" w:hAnsi="Arial" w:cs="Arial"/>
                <w:color w:val="000000"/>
                <w:sz w:val="20"/>
                <w:szCs w:val="20"/>
                <w:u w:val="single"/>
              </w:rPr>
              <w:t xml:space="preserve">d. </w:t>
            </w:r>
            <w:r w:rsidR="00985624" w:rsidRPr="005914F1">
              <w:rPr>
                <w:rFonts w:ascii="Arial" w:hAnsi="Arial" w:cs="Arial"/>
                <w:color w:val="000000"/>
                <w:sz w:val="20"/>
                <w:szCs w:val="20"/>
                <w:u w:val="single"/>
              </w:rPr>
              <w:t>R</w:t>
            </w:r>
            <w:r w:rsidR="00E9790E" w:rsidRPr="005914F1">
              <w:rPr>
                <w:rFonts w:ascii="Arial" w:hAnsi="Arial" w:cs="Arial"/>
                <w:color w:val="000000"/>
                <w:sz w:val="20"/>
                <w:szCs w:val="20"/>
                <w:u w:val="single"/>
              </w:rPr>
              <w:t>eactie van IPLO:</w:t>
            </w:r>
          </w:p>
          <w:p w14:paraId="7B0C58BA" w14:textId="71F6FCFB" w:rsidR="00E9790E" w:rsidRPr="005914F1" w:rsidRDefault="00E9790E" w:rsidP="00E9790E">
            <w:pPr>
              <w:shd w:val="clear" w:color="auto" w:fill="FFFFFF"/>
              <w:rPr>
                <w:rFonts w:ascii="Arial" w:hAnsi="Arial" w:cs="Arial"/>
                <w:sz w:val="20"/>
                <w:szCs w:val="20"/>
              </w:rPr>
            </w:pPr>
            <w:r w:rsidRPr="005914F1">
              <w:rPr>
                <w:rFonts w:ascii="Arial" w:hAnsi="Arial" w:cs="Arial"/>
                <w:sz w:val="20"/>
                <w:szCs w:val="20"/>
              </w:rPr>
              <w:t>Zie </w:t>
            </w:r>
            <w:hyperlink r:id="rId43" w:history="1">
              <w:r w:rsidRPr="005914F1">
                <w:rPr>
                  <w:rStyle w:val="Hyperlink"/>
                  <w:rFonts w:ascii="Arial" w:hAnsi="Arial" w:cs="Arial"/>
                  <w:sz w:val="20"/>
                  <w:szCs w:val="20"/>
                </w:rPr>
                <w:t>Juridisch-frame-bouwactiviteit-op-een-bodemgevoelige-locatie-V10082022.pdf (samendedieptein.nl)</w:t>
              </w:r>
            </w:hyperlink>
            <w:r w:rsidRPr="005914F1">
              <w:rPr>
                <w:rFonts w:ascii="Arial" w:hAnsi="Arial" w:cs="Arial"/>
                <w:sz w:val="20"/>
                <w:szCs w:val="20"/>
              </w:rPr>
              <w:t xml:space="preserve"> pagina 3: De </w:t>
            </w:r>
            <w:r w:rsidRPr="005914F1">
              <w:rPr>
                <w:rFonts w:ascii="Arial" w:hAnsi="Arial" w:cs="Arial"/>
                <w:b/>
                <w:bCs/>
                <w:sz w:val="20"/>
                <w:szCs w:val="20"/>
              </w:rPr>
              <w:t>provincie</w:t>
            </w:r>
            <w:r w:rsidRPr="005914F1">
              <w:rPr>
                <w:rFonts w:ascii="Arial" w:hAnsi="Arial" w:cs="Arial"/>
                <w:sz w:val="20"/>
                <w:szCs w:val="20"/>
              </w:rPr>
              <w:t xml:space="preserve"> kan in de omgevingsverordening instructieregels opnemen waarin de gemeente verzocht wordt om bijvoorbeeld waarden voor de toelaatbare kwaliteit van het grondwater bij het bouwen van een bodemgevoelig gebouw vast te stellen of (aanvullende) regels te stellen aan de aanpak van grondwaterverontreinigingen (bijvoorbeeld grondwatersanering) op het moment dat gebouwd gaat worden. Eventueel in combinatie met voorbeschermingsregels. De regels kunnen verschillen per provincie. </w:t>
            </w:r>
          </w:p>
          <w:p w14:paraId="02C4900F" w14:textId="5B5FF5D5" w:rsidR="00985624" w:rsidRPr="005914F1" w:rsidRDefault="00E9790E" w:rsidP="00565263">
            <w:pPr>
              <w:shd w:val="clear" w:color="auto" w:fill="FFFFFF"/>
              <w:rPr>
                <w:rFonts w:ascii="Arial" w:hAnsi="Arial" w:cs="Arial"/>
                <w:sz w:val="20"/>
                <w:szCs w:val="20"/>
              </w:rPr>
            </w:pPr>
            <w:r w:rsidRPr="005914F1">
              <w:rPr>
                <w:rFonts w:ascii="Arial" w:hAnsi="Arial" w:cs="Arial"/>
                <w:sz w:val="20"/>
                <w:szCs w:val="20"/>
              </w:rPr>
              <w:t xml:space="preserve">Verder kan er </w:t>
            </w:r>
            <w:r w:rsidRPr="005914F1">
              <w:rPr>
                <w:rFonts w:ascii="Arial" w:hAnsi="Arial" w:cs="Arial"/>
                <w:b/>
                <w:bCs/>
                <w:sz w:val="20"/>
                <w:szCs w:val="20"/>
              </w:rPr>
              <w:t>heel misschien</w:t>
            </w:r>
            <w:r w:rsidRPr="005914F1">
              <w:rPr>
                <w:rFonts w:ascii="Arial" w:hAnsi="Arial" w:cs="Arial"/>
                <w:sz w:val="20"/>
                <w:szCs w:val="20"/>
              </w:rPr>
              <w:t xml:space="preserve"> teruggevallen worden op de overgangsrechtelijke voorziening die is getroffen voor een specifieke bepaling uit de bouwverordening </w:t>
            </w:r>
            <w:hyperlink r:id="rId44" w:history="1">
              <w:r w:rsidRPr="005914F1">
                <w:rPr>
                  <w:rStyle w:val="Hyperlink"/>
                  <w:rFonts w:ascii="Arial" w:hAnsi="Arial" w:cs="Arial"/>
                  <w:sz w:val="20"/>
                  <w:szCs w:val="20"/>
                </w:rPr>
                <w:t>Overgangsrecht bouwverordening en bruidsschatregels bouwen bodemgevoelig gebouw op een bodemgevoelige locatie | Informatiepunt Leefomgeving (iplo.nl)</w:t>
              </w:r>
            </w:hyperlink>
            <w:r w:rsidRPr="005914F1">
              <w:rPr>
                <w:rFonts w:ascii="Arial" w:hAnsi="Arial" w:cs="Arial"/>
                <w:sz w:val="20"/>
                <w:szCs w:val="20"/>
              </w:rPr>
              <w:t>: Hierbij moet er wel sprake zijn van een vermoeden dat er schade of een gevaar voor de gezondheid van de gebruikers van het te bouwen bouwwerk is te verwachten. De andere voorwaarden staan beschreven op de webpagina en de toelichting bij de overgangsrechtelijke voorziening. </w:t>
            </w:r>
          </w:p>
          <w:p w14:paraId="296BCD1D" w14:textId="77777777" w:rsidR="00B04F44" w:rsidRPr="005914F1" w:rsidRDefault="00B04F44" w:rsidP="00565263">
            <w:pPr>
              <w:shd w:val="clear" w:color="auto" w:fill="FFFFFF"/>
              <w:rPr>
                <w:rFonts w:ascii="Arial" w:hAnsi="Arial" w:cs="Arial"/>
                <w:sz w:val="20"/>
                <w:szCs w:val="20"/>
              </w:rPr>
            </w:pPr>
          </w:p>
          <w:p w14:paraId="5EEE5C71" w14:textId="3B969210"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Naar aanleiding van de reactie van IPLO is vanuit het GOO een vervolgvraag voorgelegd aan IPLO:</w:t>
            </w:r>
          </w:p>
          <w:p w14:paraId="2CFED5E4" w14:textId="348C72E2" w:rsidR="00B04F44" w:rsidRPr="005914F1" w:rsidRDefault="00B04F44" w:rsidP="00565263">
            <w:pPr>
              <w:shd w:val="clear" w:color="auto" w:fill="FFFFFF"/>
              <w:rPr>
                <w:rFonts w:ascii="Arial" w:hAnsi="Arial" w:cs="Arial"/>
                <w:b/>
                <w:bCs/>
                <w:color w:val="000000"/>
                <w:sz w:val="20"/>
                <w:szCs w:val="20"/>
              </w:rPr>
            </w:pPr>
            <w:r w:rsidRPr="005914F1">
              <w:rPr>
                <w:rFonts w:ascii="Arial" w:hAnsi="Arial" w:cs="Arial"/>
                <w:sz w:val="20"/>
                <w:szCs w:val="20"/>
              </w:rPr>
              <w:t>In uw reactie wordt aangegeven dat het aan provincies is om instructieregels op te nemen in de POV m</w:t>
            </w:r>
            <w:r w:rsidR="005914F1">
              <w:rPr>
                <w:rFonts w:ascii="Arial" w:hAnsi="Arial" w:cs="Arial"/>
                <w:sz w:val="20"/>
                <w:szCs w:val="20"/>
              </w:rPr>
              <w:t>.</w:t>
            </w:r>
            <w:r w:rsidRPr="005914F1">
              <w:rPr>
                <w:rFonts w:ascii="Arial" w:hAnsi="Arial" w:cs="Arial"/>
                <w:sz w:val="20"/>
                <w:szCs w:val="20"/>
              </w:rPr>
              <w:t>b</w:t>
            </w:r>
            <w:r w:rsidR="005914F1">
              <w:rPr>
                <w:rFonts w:ascii="Arial" w:hAnsi="Arial" w:cs="Arial"/>
                <w:sz w:val="20"/>
                <w:szCs w:val="20"/>
              </w:rPr>
              <w:t>.</w:t>
            </w:r>
            <w:r w:rsidRPr="005914F1">
              <w:rPr>
                <w:rFonts w:ascii="Arial" w:hAnsi="Arial" w:cs="Arial"/>
                <w:sz w:val="20"/>
                <w:szCs w:val="20"/>
              </w:rPr>
              <w:t>t</w:t>
            </w:r>
            <w:r w:rsidR="005914F1">
              <w:rPr>
                <w:rFonts w:ascii="Arial" w:hAnsi="Arial" w:cs="Arial"/>
                <w:sz w:val="20"/>
                <w:szCs w:val="20"/>
              </w:rPr>
              <w:t>.</w:t>
            </w:r>
            <w:r w:rsidRPr="005914F1">
              <w:rPr>
                <w:rFonts w:ascii="Arial" w:hAnsi="Arial" w:cs="Arial"/>
                <w:sz w:val="20"/>
                <w:szCs w:val="20"/>
              </w:rPr>
              <w:t xml:space="preserve"> toelaatbare kwaliteit bij grondwater bij het bouwen van een bodemgevoelig gebouw.</w:t>
            </w:r>
            <w:r w:rsidRPr="005914F1">
              <w:rPr>
                <w:rFonts w:ascii="Arial" w:hAnsi="Arial" w:cs="Arial"/>
                <w:sz w:val="20"/>
                <w:szCs w:val="20"/>
              </w:rPr>
              <w:br/>
            </w:r>
            <w:r w:rsidRPr="005914F1">
              <w:rPr>
                <w:rFonts w:ascii="Arial" w:hAnsi="Arial" w:cs="Arial"/>
                <w:sz w:val="20"/>
                <w:szCs w:val="20"/>
              </w:rPr>
              <w:lastRenderedPageBreak/>
              <w:t>Dit suggereert dat gemeenten niet uit eigen beweging regels m.b.t. toelaatbare kwaliteit bij grondwater bij het bouwen van een bodemgevoelig gebouw in het omgevingsplan kunnen opnemen.</w:t>
            </w:r>
            <w:r w:rsidR="005914F1">
              <w:rPr>
                <w:rFonts w:ascii="Arial" w:hAnsi="Arial" w:cs="Arial"/>
                <w:sz w:val="20"/>
                <w:szCs w:val="20"/>
              </w:rPr>
              <w:t xml:space="preserve"> </w:t>
            </w:r>
            <w:r w:rsidRPr="005914F1">
              <w:rPr>
                <w:rFonts w:ascii="Arial" w:hAnsi="Arial" w:cs="Arial"/>
                <w:sz w:val="20"/>
                <w:szCs w:val="20"/>
              </w:rPr>
              <w:t>Klopt het dat dit niet kan?</w:t>
            </w:r>
            <w:r w:rsidRPr="005914F1">
              <w:rPr>
                <w:rFonts w:ascii="Arial" w:hAnsi="Arial" w:cs="Arial"/>
                <w:sz w:val="20"/>
                <w:szCs w:val="20"/>
              </w:rPr>
              <w:br/>
              <w:t>Als dat klopt, hoe is dat dan te rijmen met de algemene taken en bevoegdheden van de diverse overheden voor grondwater, zoals beschreven op </w:t>
            </w:r>
            <w:hyperlink r:id="rId45" w:history="1">
              <w:r w:rsidRPr="005914F1">
                <w:rPr>
                  <w:rStyle w:val="Hyperlink"/>
                  <w:rFonts w:ascii="Arial" w:hAnsi="Arial" w:cs="Arial"/>
                  <w:sz w:val="20"/>
                  <w:szCs w:val="20"/>
                </w:rPr>
                <w:t>https://iplo.nl/thema/water/grondwater/taken-bevoegdheden-grondwater/</w:t>
              </w:r>
            </w:hyperlink>
            <w:r w:rsidRPr="005914F1">
              <w:rPr>
                <w:rFonts w:ascii="Arial" w:hAnsi="Arial" w:cs="Arial"/>
                <w:sz w:val="20"/>
                <w:szCs w:val="20"/>
              </w:rPr>
              <w:t>?</w:t>
            </w:r>
            <w:r w:rsidRPr="005914F1">
              <w:rPr>
                <w:rFonts w:ascii="Arial" w:hAnsi="Arial" w:cs="Arial"/>
                <w:sz w:val="20"/>
                <w:szCs w:val="20"/>
              </w:rPr>
              <w:br/>
            </w:r>
          </w:p>
          <w:p w14:paraId="56FCE54A" w14:textId="2FE5E0BE" w:rsidR="00B04F44" w:rsidRPr="005914F1" w:rsidRDefault="00B04F44" w:rsidP="00565263">
            <w:pPr>
              <w:shd w:val="clear" w:color="auto" w:fill="FFFFFF"/>
              <w:rPr>
                <w:rFonts w:ascii="Arial" w:hAnsi="Arial" w:cs="Arial"/>
                <w:color w:val="000000"/>
                <w:sz w:val="20"/>
                <w:szCs w:val="20"/>
                <w:u w:val="single"/>
              </w:rPr>
            </w:pPr>
            <w:r w:rsidRPr="005914F1">
              <w:rPr>
                <w:rFonts w:ascii="Arial" w:hAnsi="Arial" w:cs="Arial"/>
                <w:color w:val="000000"/>
                <w:sz w:val="20"/>
                <w:szCs w:val="20"/>
                <w:u w:val="single"/>
              </w:rPr>
              <w:t>Vervolg reactie van IPLO:</w:t>
            </w:r>
          </w:p>
          <w:p w14:paraId="2745B432" w14:textId="0D26F1D7" w:rsidR="00B04F44" w:rsidRPr="005914F1" w:rsidRDefault="005914F1" w:rsidP="00565263">
            <w:pPr>
              <w:shd w:val="clear" w:color="auto" w:fill="FFFFFF"/>
              <w:rPr>
                <w:rFonts w:ascii="Arial" w:hAnsi="Arial" w:cs="Arial"/>
                <w:b/>
                <w:bCs/>
                <w:color w:val="000000"/>
                <w:sz w:val="20"/>
                <w:szCs w:val="20"/>
              </w:rPr>
            </w:pPr>
            <w:r w:rsidRPr="005914F1">
              <w:rPr>
                <w:rFonts w:ascii="Arial" w:hAnsi="Arial" w:cs="Arial"/>
                <w:sz w:val="20"/>
                <w:szCs w:val="20"/>
              </w:rPr>
              <w:t>Het was niet bedoeld om de suggestie te wekken dat de gemeente niet uit eigen beweging regels m.b.t. toelaatbare kwaliteit bij grondwater bij het bouwen van een bodemgevoelig gebouw in het omgevingsplan kan opnemen. Dit is dus wel mogelijk naar onze mening, zie ook </w:t>
            </w:r>
            <w:hyperlink r:id="rId46" w:history="1">
              <w:r w:rsidRPr="005914F1">
                <w:rPr>
                  <w:rStyle w:val="Hyperlink"/>
                  <w:rFonts w:ascii="Arial" w:hAnsi="Arial" w:cs="Arial"/>
                  <w:sz w:val="20"/>
                  <w:szCs w:val="20"/>
                </w:rPr>
                <w:t>Toelaten van een bouwactiviteit op een bodemgevoelige locatie | Informatiepunt Leefomgeving (iplo.nl)  </w:t>
              </w:r>
            </w:hyperlink>
            <w:r w:rsidRPr="005914F1">
              <w:rPr>
                <w:rFonts w:ascii="Arial" w:hAnsi="Arial" w:cs="Arial"/>
                <w:sz w:val="20"/>
                <w:szCs w:val="20"/>
              </w:rPr>
              <w:br/>
              <w:t xml:space="preserve">1. </w:t>
            </w:r>
            <w:r>
              <w:rPr>
                <w:rFonts w:ascii="Arial" w:hAnsi="Arial" w:cs="Arial"/>
                <w:sz w:val="20"/>
                <w:szCs w:val="20"/>
              </w:rPr>
              <w:t>I</w:t>
            </w:r>
            <w:r w:rsidRPr="005914F1">
              <w:rPr>
                <w:rFonts w:ascii="Arial" w:hAnsi="Arial" w:cs="Arial"/>
                <w:sz w:val="20"/>
                <w:szCs w:val="20"/>
              </w:rPr>
              <w:t>n het BKL is immers een instructieregel opgenomen die ziet op uitdamping (om de gezondheid van mensen te beschermen)</w:t>
            </w:r>
            <w:r>
              <w:rPr>
                <w:rFonts w:ascii="Arial" w:hAnsi="Arial" w:cs="Arial"/>
                <w:sz w:val="20"/>
                <w:szCs w:val="20"/>
              </w:rPr>
              <w:t xml:space="preserve"> </w:t>
            </w:r>
            <w:r w:rsidRPr="005914F1">
              <w:rPr>
                <w:rFonts w:ascii="Arial" w:hAnsi="Arial" w:cs="Arial"/>
                <w:sz w:val="20"/>
                <w:szCs w:val="20"/>
              </w:rPr>
              <w:t>- in artikel 5.89j Bkl wordt bepaald dat de Waarde Toelaatbare Kwaliteit Bodem (WTKB) niet de TCL/geurdrempel mag overschrijden. Dit is dus gericht op het voorkomen van uitdamping. Uitdamping is vaak het gevolg van een grondwaterverontreiniging. Deze regel kan naar onze mening dus ook op grondwater zien.</w:t>
            </w:r>
            <w:r w:rsidRPr="005914F1">
              <w:rPr>
                <w:rFonts w:ascii="Arial" w:hAnsi="Arial" w:cs="Arial"/>
                <w:sz w:val="20"/>
                <w:szCs w:val="20"/>
              </w:rPr>
              <w:br/>
              <w:t>2.  Als de provincie een instructieregel richting de gemeente heeft opgenomen over grondwater in de POV dan kun je hier als gemeente hier niet van afwijken.</w:t>
            </w:r>
            <w:r w:rsidRPr="005914F1">
              <w:rPr>
                <w:rFonts w:ascii="Arial" w:hAnsi="Arial" w:cs="Arial"/>
                <w:sz w:val="20"/>
                <w:szCs w:val="20"/>
              </w:rPr>
              <w:br/>
              <w:t>3. Als de provincie niets heeft bepaald, kun je als gemeente wel iets regelen, maar dan moet je wel goed onderbouwen waarom je dit wilt regelen in het omgevingsplan. Je mag eigen ambities hebben e.d. als gemeente. </w:t>
            </w:r>
          </w:p>
          <w:p w14:paraId="244CB1AC" w14:textId="0E2560E6" w:rsidR="002E1449" w:rsidRPr="005914F1" w:rsidRDefault="002E1449" w:rsidP="00E9790E">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11443BE8" w14:textId="77777777" w:rsidR="009D2A17" w:rsidRDefault="009D2A17" w:rsidP="009D2A17">
            <w:pPr>
              <w:rPr>
                <w:rFonts w:ascii="Arial" w:hAnsi="Arial" w:cs="Arial"/>
                <w:sz w:val="20"/>
                <w:szCs w:val="20"/>
              </w:rPr>
            </w:pPr>
          </w:p>
          <w:p w14:paraId="76A7687C" w14:textId="77777777" w:rsidR="009D2A17" w:rsidRDefault="00000000" w:rsidP="009D2A17">
            <w:pPr>
              <w:rPr>
                <w:rStyle w:val="Hyperlink"/>
                <w:rFonts w:ascii="Arial" w:hAnsi="Arial" w:cs="Arial"/>
                <w:sz w:val="20"/>
                <w:szCs w:val="20"/>
              </w:rPr>
            </w:pPr>
            <w:hyperlink r:id="rId47"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6F24E065" w:rsidR="001F3AEB" w:rsidRDefault="00000000" w:rsidP="009D2A17">
            <w:pPr>
              <w:rPr>
                <w:rFonts w:ascii="Arial" w:hAnsi="Arial" w:cs="Arial"/>
                <w:sz w:val="20"/>
                <w:szCs w:val="20"/>
              </w:rPr>
            </w:pPr>
            <w:hyperlink r:id="rId48" w:history="1">
              <w:r w:rsidR="001F3AEB" w:rsidRPr="00656266">
                <w:rPr>
                  <w:rStyle w:val="Hyperlink"/>
                  <w:rFonts w:ascii="Arial" w:hAnsi="Arial" w:cs="Arial"/>
                  <w:sz w:val="20"/>
                  <w:szCs w:val="20"/>
                </w:rPr>
                <w:t>https://iplo.nl/thema/bodem/bodembescherming/toevalsvondst-bodem/</w:t>
              </w:r>
            </w:hyperlink>
            <w:r w:rsidR="001F3AEB">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6C8BC1CE" w:rsidR="00D421F3" w:rsidRDefault="00000000" w:rsidP="009D2A17">
            <w:pPr>
              <w:rPr>
                <w:rStyle w:val="Hyperlink"/>
                <w:rFonts w:ascii="Arial" w:hAnsi="Arial" w:cs="Arial"/>
                <w:sz w:val="20"/>
                <w:szCs w:val="20"/>
              </w:rPr>
            </w:pPr>
            <w:hyperlink r:id="rId49" w:history="1">
              <w:r w:rsidR="008A5B25" w:rsidRPr="00303C56">
                <w:rPr>
                  <w:rStyle w:val="Hyperlink"/>
                  <w:rFonts w:ascii="Arial" w:hAnsi="Arial" w:cs="Arial"/>
                  <w:sz w:val="20"/>
                  <w:szCs w:val="20"/>
                </w:rPr>
                <w:t>https://iplo.nl/thema/bodem/bodeminformatie/bodemonderzoek/toetsing-grondwater-bodemonderzoek/</w:t>
              </w:r>
            </w:hyperlink>
          </w:p>
          <w:p w14:paraId="1E17D753" w14:textId="77777777" w:rsidR="0005400B" w:rsidRDefault="0005400B" w:rsidP="009D2A17">
            <w:pPr>
              <w:rPr>
                <w:rStyle w:val="Hyperlink"/>
              </w:rPr>
            </w:pPr>
          </w:p>
          <w:p w14:paraId="6A9DBC08" w14:textId="2407DA25" w:rsidR="0005400B" w:rsidRDefault="00000000" w:rsidP="009D2A17">
            <w:pPr>
              <w:rPr>
                <w:rFonts w:ascii="Arial" w:hAnsi="Arial" w:cs="Arial"/>
                <w:sz w:val="20"/>
                <w:szCs w:val="20"/>
              </w:rPr>
            </w:pPr>
            <w:hyperlink r:id="rId50" w:history="1">
              <w:r w:rsidR="0005400B" w:rsidRPr="00CE4661">
                <w:rPr>
                  <w:rStyle w:val="Hyperlink"/>
                  <w:rFonts w:ascii="Arial" w:hAnsi="Arial" w:cs="Arial"/>
                  <w:sz w:val="20"/>
                  <w:szCs w:val="20"/>
                </w:rPr>
                <w:t>Juridisch-frame-bouwactiviteit-op-een-bodemgevoelige-locatie-V10082022.pdf (samendedieptein.nl)</w:t>
              </w:r>
            </w:hyperlink>
          </w:p>
          <w:p w14:paraId="7095D42B" w14:textId="77777777" w:rsidR="0005400B" w:rsidRDefault="0005400B" w:rsidP="009D2A17">
            <w:pPr>
              <w:rPr>
                <w:rFonts w:ascii="Arial" w:hAnsi="Arial" w:cs="Arial"/>
                <w:sz w:val="20"/>
                <w:szCs w:val="20"/>
              </w:rPr>
            </w:pPr>
          </w:p>
          <w:p w14:paraId="412F24CC" w14:textId="4BB72172" w:rsidR="0005400B" w:rsidRDefault="00000000" w:rsidP="009D2A17">
            <w:pPr>
              <w:rPr>
                <w:rFonts w:ascii="Arial" w:hAnsi="Arial" w:cs="Arial"/>
                <w:sz w:val="20"/>
                <w:szCs w:val="20"/>
              </w:rPr>
            </w:pPr>
            <w:hyperlink r:id="rId51" w:history="1">
              <w:r w:rsidR="0005400B" w:rsidRPr="00CE4661">
                <w:rPr>
                  <w:rStyle w:val="Hyperlink"/>
                  <w:rFonts w:ascii="Arial" w:hAnsi="Arial" w:cs="Arial"/>
                  <w:sz w:val="20"/>
                  <w:szCs w:val="20"/>
                </w:rPr>
                <w:t>Overgangsrecht bouwverordening en bruidsschatregels bouwen bodemgevoelig gebouw op een bodemgevoelige locatie | Informatiepunt Leefomgeving (iplo.nl)</w:t>
              </w:r>
            </w:hyperlink>
          </w:p>
          <w:p w14:paraId="5799AFDE" w14:textId="531E5D99" w:rsidR="00621745" w:rsidRPr="00303C56" w:rsidRDefault="00621745" w:rsidP="0075466B">
            <w:pPr>
              <w:rPr>
                <w:rFonts w:ascii="Arial" w:hAnsi="Arial" w:cs="Arial"/>
                <w:sz w:val="20"/>
                <w:szCs w:val="20"/>
              </w:rPr>
            </w:pPr>
          </w:p>
        </w:tc>
      </w:tr>
    </w:tbl>
    <w:p w14:paraId="60F09136" w14:textId="1F6908F6" w:rsidR="00985624" w:rsidRDefault="00985624">
      <w:pPr>
        <w:spacing w:after="160" w:line="259" w:lineRule="auto"/>
        <w:rPr>
          <w:rFonts w:ascii="Arial" w:hAnsi="Arial" w:cs="Arial"/>
          <w:color w:val="222222"/>
        </w:rPr>
      </w:pPr>
    </w:p>
    <w:p w14:paraId="1B897AA5" w14:textId="77777777" w:rsidR="00985624" w:rsidRDefault="0098562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lastRenderedPageBreak/>
              <w:br w:type="page"/>
            </w:r>
            <w:r w:rsidR="008A5B25">
              <w:br w:type="page"/>
            </w:r>
            <w:bookmarkStart w:id="25" w:name="_Toc162591632"/>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6E156C05"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w:t>
            </w:r>
          </w:p>
          <w:p w14:paraId="23719562" w14:textId="09D2CA7C" w:rsidR="008A5B25" w:rsidRDefault="00D77C8B" w:rsidP="00AB2CBA">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is  gesteld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t>bodem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AEEDC87" w14:textId="7FB2F0D7" w:rsidR="00DD18D4" w:rsidRDefault="00DD18D4" w:rsidP="00AB2CBA">
            <w:pPr>
              <w:shd w:val="clear" w:color="auto" w:fill="FFFFFF"/>
              <w:rPr>
                <w:rFonts w:ascii="Arial" w:hAnsi="Arial" w:cs="Arial"/>
                <w:color w:val="000000"/>
                <w:sz w:val="20"/>
                <w:szCs w:val="20"/>
              </w:rPr>
            </w:pPr>
            <w:r>
              <w:rPr>
                <w:rFonts w:ascii="Arial" w:hAnsi="Arial" w:cs="Arial"/>
                <w:color w:val="000000"/>
                <w:sz w:val="20"/>
                <w:szCs w:val="20"/>
              </w:rPr>
              <w:t>De vraag word</w:t>
            </w:r>
            <w:r w:rsidR="00985624">
              <w:rPr>
                <w:rFonts w:ascii="Arial" w:hAnsi="Arial" w:cs="Arial"/>
                <w:color w:val="000000"/>
                <w:sz w:val="20"/>
                <w:szCs w:val="20"/>
              </w:rPr>
              <w:t xml:space="preserve">t </w:t>
            </w:r>
            <w:r>
              <w:rPr>
                <w:rFonts w:ascii="Arial" w:hAnsi="Arial" w:cs="Arial"/>
                <w:color w:val="000000"/>
                <w:sz w:val="20"/>
                <w:szCs w:val="20"/>
              </w:rPr>
              <w:t>uitgezet bij IPLO.</w:t>
            </w:r>
          </w:p>
          <w:p w14:paraId="227784B5" w14:textId="6B845F89" w:rsidR="002619F0" w:rsidRPr="00BB307E" w:rsidRDefault="002619F0" w:rsidP="00DD18D4">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12F40C6" w14:textId="41113208" w:rsidR="008A5B25" w:rsidRPr="00A820DF"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Reactie IPLO:</w:t>
            </w:r>
          </w:p>
          <w:p w14:paraId="1B65F4B6" w14:textId="77777777" w:rsidR="00A820DF" w:rsidRDefault="00A820DF" w:rsidP="00A820DF">
            <w:pPr>
              <w:shd w:val="clear" w:color="auto" w:fill="FFFFFF"/>
              <w:rPr>
                <w:rFonts w:ascii="Arial" w:hAnsi="Arial" w:cs="Arial"/>
                <w:color w:val="000000"/>
                <w:sz w:val="20"/>
                <w:szCs w:val="20"/>
              </w:rPr>
            </w:pPr>
          </w:p>
          <w:p w14:paraId="04C2859E" w14:textId="448BFAB7" w:rsidR="00A820DF" w:rsidRPr="007B38AB"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Opslag op de ontgravingslocatie is toegestaan onder de regels van deze activiteit tijdens het uitvoeren van het werk tot uiterlijk 8 weken na de beëindiging daarvan. Na deze termijn moet de grond in principe afgevoerd zijn. De termijn kan feitelijk dus langer zijn dan 8 weken. ''tijdens de ontgraving + 8 weken''. Zie</w:t>
            </w:r>
            <w:r>
              <w:rPr>
                <w:rFonts w:ascii="Arial" w:hAnsi="Arial" w:cs="Arial"/>
                <w:color w:val="000000"/>
                <w:sz w:val="20"/>
                <w:szCs w:val="20"/>
              </w:rPr>
              <w:t xml:space="preserve"> link hieronder</w:t>
            </w:r>
            <w:r w:rsidRPr="00A820DF">
              <w:rPr>
                <w:rFonts w:ascii="Arial" w:hAnsi="Arial" w:cs="Arial"/>
                <w:color w:val="000000"/>
                <w:sz w:val="20"/>
                <w:szCs w:val="20"/>
              </w:rPr>
              <w:t xml:space="preserve"> voor details</w:t>
            </w:r>
            <w:r>
              <w:rPr>
                <w:rFonts w:ascii="Arial" w:hAnsi="Arial" w:cs="Arial"/>
                <w:color w:val="000000"/>
                <w:sz w:val="20"/>
                <w:szCs w:val="20"/>
              </w:rPr>
              <w:t>.</w:t>
            </w:r>
            <w:r w:rsidRPr="00A820DF">
              <w:rPr>
                <w:rFonts w:ascii="Arial" w:hAnsi="Arial" w:cs="Arial"/>
                <w:color w:val="000000"/>
                <w:sz w:val="20"/>
                <w:szCs w:val="20"/>
              </w:rPr>
              <w:br/>
            </w: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2EE83B1F" w:rsidR="008A5B25" w:rsidRPr="00A820DF" w:rsidRDefault="00000000" w:rsidP="00AB2CBA">
            <w:pPr>
              <w:rPr>
                <w:sz w:val="22"/>
                <w:szCs w:val="22"/>
                <w:u w:val="single"/>
              </w:rPr>
            </w:pPr>
            <w:hyperlink r:id="rId52" w:tgtFrame="_blank" w:history="1">
              <w:r w:rsidR="00A820DF" w:rsidRPr="00A820DF">
                <w:rPr>
                  <w:rFonts w:ascii="Arial" w:hAnsi="Arial" w:cs="Arial"/>
                  <w:color w:val="000000"/>
                  <w:sz w:val="20"/>
                  <w:szCs w:val="20"/>
                  <w:u w:val="single"/>
                </w:rPr>
                <w:t>Bodemvoorschriften graven in bodem met een kwaliteit onder of gelijk aan de interventiewaarde bodemkwaliteit (paragraaf 4.119 Bal) | Informatiepunt Leefomgeving (iplo.nl)</w:t>
              </w:r>
            </w:hyperlink>
            <w:r w:rsidR="00A820DF" w:rsidRPr="00A820DF">
              <w:rPr>
                <w:rFonts w:ascii="Arial" w:hAnsi="Arial" w:cs="Arial"/>
                <w:color w:val="000000"/>
                <w:sz w:val="20"/>
                <w:szCs w:val="20"/>
                <w:u w:val="single"/>
              </w:rPr>
              <w:br/>
            </w:r>
          </w:p>
        </w:tc>
      </w:tr>
    </w:tbl>
    <w:p w14:paraId="5C63D09B" w14:textId="77777777" w:rsidR="008A5B25" w:rsidRDefault="008A5B25">
      <w:pPr>
        <w:spacing w:after="160" w:line="259" w:lineRule="auto"/>
        <w:rPr>
          <w:rFonts w:ascii="Arial" w:hAnsi="Arial" w:cs="Arial"/>
          <w:color w:val="222222"/>
        </w:rPr>
      </w:pPr>
    </w:p>
    <w:p w14:paraId="0C9E439C" w14:textId="1B421A4A" w:rsidR="009F100A"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p w14:paraId="51F75755" w14:textId="77777777" w:rsidR="009F100A" w:rsidRDefault="009F100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9F100A" w:rsidRPr="007B38AB" w14:paraId="625AEFF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B31035E" w14:textId="1ECC322A" w:rsidR="009F100A" w:rsidRPr="007B38AB" w:rsidRDefault="009F100A" w:rsidP="00196341">
            <w:pPr>
              <w:pStyle w:val="Kop2"/>
            </w:pPr>
            <w:r>
              <w:rPr>
                <w:rFonts w:ascii="Arial" w:hAnsi="Arial" w:cs="Arial"/>
                <w:color w:val="222222"/>
              </w:rPr>
              <w:lastRenderedPageBreak/>
              <w:br w:type="page"/>
            </w:r>
            <w:r>
              <w:br w:type="page"/>
            </w:r>
            <w:bookmarkStart w:id="26" w:name="_Toc162591633"/>
            <w:r w:rsidRPr="00A43D80">
              <w:t>Vraag-nummer 021 (</w:t>
            </w:r>
            <w:r w:rsidR="00DD18D4">
              <w:t>mba</w:t>
            </w:r>
            <w:r w:rsidRPr="00A43D80">
              <w:t xml:space="preserve"> graven in bodem met een</w:t>
            </w:r>
            <w:r w:rsidR="00565263">
              <w:t xml:space="preserve"> verontreiniging van natuurlijke oorsprong</w:t>
            </w:r>
            <w:r w:rsidRPr="00A43D80">
              <w:t xml:space="preserve"> boven </w:t>
            </w:r>
            <w:r w:rsidR="00DD18D4">
              <w:t>I-waarde</w:t>
            </w:r>
            <w:r w:rsidRPr="00A43D80">
              <w:t>)</w:t>
            </w:r>
            <w:bookmarkEnd w:id="26"/>
          </w:p>
        </w:tc>
      </w:tr>
      <w:tr w:rsidR="009F100A" w:rsidRPr="007B38AB" w14:paraId="2CC7D616"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5B57149" w14:textId="78A79103"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26-02-2024</w:t>
            </w:r>
          </w:p>
        </w:tc>
      </w:tr>
      <w:tr w:rsidR="009F100A" w:rsidRPr="00132BA5" w14:paraId="70BD0D9A"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96CD84C" w14:textId="77777777" w:rsidR="009F100A" w:rsidRDefault="009F100A" w:rsidP="00326587">
            <w:pPr>
              <w:rPr>
                <w:rFonts w:ascii="Arial" w:hAnsi="Arial" w:cs="Arial"/>
                <w:b/>
                <w:bCs/>
                <w:color w:val="000000"/>
                <w:sz w:val="20"/>
                <w:szCs w:val="20"/>
              </w:rPr>
            </w:pPr>
            <w:r>
              <w:rPr>
                <w:rFonts w:ascii="Arial" w:hAnsi="Arial" w:cs="Arial"/>
                <w:b/>
                <w:bCs/>
                <w:color w:val="000000"/>
                <w:sz w:val="20"/>
                <w:szCs w:val="20"/>
              </w:rPr>
              <w:t>Vraag/opmerking</w:t>
            </w:r>
          </w:p>
          <w:p w14:paraId="4AF1B559" w14:textId="413DBB56" w:rsidR="00F5549C" w:rsidRDefault="00DD18D4" w:rsidP="00326587">
            <w:pPr>
              <w:rPr>
                <w:rFonts w:ascii="Arial" w:hAnsi="Arial" w:cs="Arial"/>
                <w:color w:val="000000"/>
                <w:sz w:val="20"/>
                <w:szCs w:val="20"/>
              </w:rPr>
            </w:pPr>
            <w:r>
              <w:rPr>
                <w:rFonts w:ascii="Arial" w:hAnsi="Arial" w:cs="Arial"/>
                <w:color w:val="000000"/>
                <w:sz w:val="20"/>
                <w:szCs w:val="20"/>
              </w:rPr>
              <w:t xml:space="preserve">Gelden de regels </w:t>
            </w:r>
            <w:r w:rsidR="00764BA8">
              <w:rPr>
                <w:rFonts w:ascii="Arial" w:hAnsi="Arial" w:cs="Arial"/>
                <w:color w:val="000000"/>
                <w:sz w:val="20"/>
                <w:szCs w:val="20"/>
              </w:rPr>
              <w:t xml:space="preserve">voor graven in een bodem met een kwaliteit boven de Interventiewaarde bodemkwaliteit </w:t>
            </w:r>
            <w:r>
              <w:rPr>
                <w:rFonts w:ascii="Arial" w:hAnsi="Arial" w:cs="Arial"/>
                <w:color w:val="000000"/>
                <w:sz w:val="20"/>
                <w:szCs w:val="20"/>
              </w:rPr>
              <w:t xml:space="preserve">ook voor van nature voorkomende verontreinigingen zoals bijvoorbeeld </w:t>
            </w:r>
            <w:r w:rsidR="00764BA8">
              <w:rPr>
                <w:rFonts w:ascii="Arial" w:hAnsi="Arial" w:cs="Arial"/>
                <w:color w:val="000000"/>
                <w:sz w:val="20"/>
                <w:szCs w:val="20"/>
              </w:rPr>
              <w:t>ar</w:t>
            </w:r>
            <w:r>
              <w:rPr>
                <w:rFonts w:ascii="Arial" w:hAnsi="Arial" w:cs="Arial"/>
                <w:color w:val="000000"/>
                <w:sz w:val="20"/>
                <w:szCs w:val="20"/>
              </w:rPr>
              <w:t>s</w:t>
            </w:r>
            <w:r w:rsidR="00764BA8">
              <w:rPr>
                <w:rFonts w:ascii="Arial" w:hAnsi="Arial" w:cs="Arial"/>
                <w:color w:val="000000"/>
                <w:sz w:val="20"/>
                <w:szCs w:val="20"/>
              </w:rPr>
              <w:t>een</w:t>
            </w:r>
            <w:r w:rsidR="00F5549C">
              <w:rPr>
                <w:rFonts w:ascii="Arial" w:hAnsi="Arial" w:cs="Arial"/>
                <w:color w:val="000000"/>
                <w:sz w:val="20"/>
                <w:szCs w:val="20"/>
              </w:rPr>
              <w:t>?</w:t>
            </w:r>
          </w:p>
          <w:p w14:paraId="024373C5" w14:textId="58429F85" w:rsidR="009F100A" w:rsidRPr="00132BA5" w:rsidRDefault="00764BA8" w:rsidP="0005400B">
            <w:pPr>
              <w:rPr>
                <w:rFonts w:ascii="Arial" w:hAnsi="Arial" w:cs="Arial"/>
                <w:color w:val="000000"/>
                <w:sz w:val="20"/>
                <w:szCs w:val="20"/>
              </w:rPr>
            </w:pPr>
            <w:r>
              <w:rPr>
                <w:rFonts w:ascii="Arial" w:hAnsi="Arial" w:cs="Arial"/>
                <w:color w:val="000000"/>
                <w:sz w:val="20"/>
                <w:szCs w:val="20"/>
              </w:rPr>
              <w:t>I</w:t>
            </w:r>
            <w:r w:rsidR="00DD18D4">
              <w:rPr>
                <w:rFonts w:ascii="Arial" w:hAnsi="Arial" w:cs="Arial"/>
                <w:color w:val="000000"/>
                <w:sz w:val="20"/>
                <w:szCs w:val="20"/>
              </w:rPr>
              <w:t>s het mogelijk maatwerkvoorschriften hiervoor op te stellen?</w:t>
            </w:r>
          </w:p>
        </w:tc>
      </w:tr>
      <w:tr w:rsidR="009F100A" w:rsidRPr="007B38AB" w14:paraId="1A3FA9B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FBFC044" w14:textId="77777777"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9F100A" w:rsidRPr="00BB307E" w14:paraId="3AA148E2"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66C0DE" w14:textId="61CDCFC9" w:rsidR="00DD18D4" w:rsidRDefault="00DD18D4" w:rsidP="00F5549C">
            <w:pPr>
              <w:shd w:val="clear" w:color="auto" w:fill="FFFFFF"/>
              <w:rPr>
                <w:rFonts w:ascii="Arial" w:hAnsi="Arial" w:cs="Arial"/>
                <w:color w:val="000000"/>
                <w:sz w:val="20"/>
                <w:szCs w:val="20"/>
              </w:rPr>
            </w:pPr>
            <w:r>
              <w:rPr>
                <w:rFonts w:ascii="Arial" w:hAnsi="Arial" w:cs="Arial"/>
                <w:color w:val="000000"/>
                <w:sz w:val="20"/>
                <w:szCs w:val="20"/>
              </w:rPr>
              <w:t xml:space="preserve">Het Bal maakt geen onderscheid tussen verontreinigingen door menselijk handelen en verontreinigingen </w:t>
            </w:r>
            <w:r w:rsidR="00764BA8">
              <w:rPr>
                <w:rFonts w:ascii="Arial" w:hAnsi="Arial" w:cs="Arial"/>
                <w:color w:val="000000"/>
                <w:sz w:val="20"/>
                <w:szCs w:val="20"/>
              </w:rPr>
              <w:t xml:space="preserve">die </w:t>
            </w:r>
            <w:r>
              <w:rPr>
                <w:rFonts w:ascii="Arial" w:hAnsi="Arial" w:cs="Arial"/>
                <w:color w:val="000000"/>
                <w:sz w:val="20"/>
                <w:szCs w:val="20"/>
              </w:rPr>
              <w:t>van nature</w:t>
            </w:r>
            <w:r w:rsidR="00764BA8">
              <w:rPr>
                <w:rFonts w:ascii="Arial" w:hAnsi="Arial" w:cs="Arial"/>
                <w:color w:val="000000"/>
                <w:sz w:val="20"/>
                <w:szCs w:val="20"/>
              </w:rPr>
              <w:t xml:space="preserve"> in de bodem aanwezig zijn</w:t>
            </w:r>
            <w:r>
              <w:rPr>
                <w:rFonts w:ascii="Arial" w:hAnsi="Arial" w:cs="Arial"/>
                <w:color w:val="000000"/>
                <w:sz w:val="20"/>
                <w:szCs w:val="20"/>
              </w:rPr>
              <w:t>. De regels uit het Bal gelden dus ook voor van nature voorkomende verontreinigingen.</w:t>
            </w:r>
          </w:p>
          <w:p w14:paraId="264A8DF4" w14:textId="77777777" w:rsidR="00DD18D4" w:rsidRDefault="00DD18D4" w:rsidP="00F5549C">
            <w:pPr>
              <w:shd w:val="clear" w:color="auto" w:fill="FFFFFF"/>
              <w:rPr>
                <w:rFonts w:ascii="Arial" w:hAnsi="Arial" w:cs="Arial"/>
                <w:color w:val="000000"/>
                <w:sz w:val="20"/>
                <w:szCs w:val="20"/>
              </w:rPr>
            </w:pPr>
          </w:p>
          <w:p w14:paraId="52B56827" w14:textId="68B780FA" w:rsidR="00C023C1" w:rsidRPr="00F5549C" w:rsidRDefault="00764BA8" w:rsidP="00F5549C">
            <w:pPr>
              <w:shd w:val="clear" w:color="auto" w:fill="FFFFFF"/>
              <w:rPr>
                <w:rFonts w:ascii="Arial" w:hAnsi="Arial" w:cs="Arial"/>
                <w:color w:val="000000"/>
                <w:sz w:val="20"/>
                <w:szCs w:val="20"/>
              </w:rPr>
            </w:pPr>
            <w:r>
              <w:rPr>
                <w:rFonts w:ascii="Arial" w:hAnsi="Arial" w:cs="Arial"/>
                <w:color w:val="000000"/>
                <w:sz w:val="20"/>
                <w:szCs w:val="20"/>
              </w:rPr>
              <w:t>Tot</w:t>
            </w:r>
            <w:r w:rsidR="00DD18D4">
              <w:rPr>
                <w:rFonts w:ascii="Arial" w:hAnsi="Arial" w:cs="Arial"/>
                <w:color w:val="000000"/>
                <w:sz w:val="20"/>
                <w:szCs w:val="20"/>
              </w:rPr>
              <w:t xml:space="preserve"> de inwerkingtreding van de Omgevingswet </w:t>
            </w:r>
            <w:r w:rsidR="0005400B">
              <w:rPr>
                <w:rFonts w:ascii="Arial" w:hAnsi="Arial" w:cs="Arial"/>
                <w:color w:val="000000"/>
                <w:sz w:val="20"/>
                <w:szCs w:val="20"/>
              </w:rPr>
              <w:t xml:space="preserve">op 1 januari 2024 </w:t>
            </w:r>
            <w:r w:rsidR="00DD18D4">
              <w:rPr>
                <w:rFonts w:ascii="Arial" w:hAnsi="Arial" w:cs="Arial"/>
                <w:color w:val="000000"/>
                <w:sz w:val="20"/>
                <w:szCs w:val="20"/>
              </w:rPr>
              <w:t>gold het volgende:</w:t>
            </w:r>
          </w:p>
          <w:p w14:paraId="3A2DD148" w14:textId="1EE4D3F0" w:rsidR="00F5549C" w:rsidRPr="00F5549C" w:rsidRDefault="00F5549C" w:rsidP="00F5549C">
            <w:pPr>
              <w:shd w:val="clear" w:color="auto" w:fill="FFFFFF"/>
              <w:rPr>
                <w:rFonts w:ascii="Arial" w:hAnsi="Arial" w:cs="Arial"/>
                <w:color w:val="000000"/>
                <w:sz w:val="20"/>
                <w:szCs w:val="20"/>
              </w:rPr>
            </w:pPr>
            <w:r w:rsidRPr="00F5549C">
              <w:rPr>
                <w:rFonts w:ascii="Arial" w:hAnsi="Arial" w:cs="Arial"/>
                <w:color w:val="000000"/>
                <w:sz w:val="20"/>
                <w:szCs w:val="20"/>
              </w:rPr>
              <w:t xml:space="preserve">De </w:t>
            </w:r>
            <w:r w:rsidR="00764BA8">
              <w:rPr>
                <w:rFonts w:ascii="Arial" w:hAnsi="Arial" w:cs="Arial"/>
                <w:color w:val="000000"/>
                <w:sz w:val="20"/>
                <w:szCs w:val="20"/>
              </w:rPr>
              <w:t>B</w:t>
            </w:r>
            <w:r w:rsidRPr="00F5549C">
              <w:rPr>
                <w:rFonts w:ascii="Arial" w:hAnsi="Arial" w:cs="Arial"/>
                <w:color w:val="000000"/>
                <w:sz w:val="20"/>
                <w:szCs w:val="20"/>
              </w:rPr>
              <w:t xml:space="preserve">eleidsnota </w:t>
            </w:r>
            <w:r w:rsidR="00764BA8">
              <w:rPr>
                <w:rFonts w:ascii="Arial" w:hAnsi="Arial" w:cs="Arial"/>
                <w:color w:val="000000"/>
                <w:sz w:val="20"/>
                <w:szCs w:val="20"/>
              </w:rPr>
              <w:t>B</w:t>
            </w:r>
            <w:r w:rsidRPr="00F5549C">
              <w:rPr>
                <w:rFonts w:ascii="Arial" w:hAnsi="Arial" w:cs="Arial"/>
                <w:color w:val="000000"/>
                <w:sz w:val="20"/>
                <w:szCs w:val="20"/>
              </w:rPr>
              <w:t>odem uit 2012 be</w:t>
            </w:r>
            <w:r w:rsidR="00764BA8">
              <w:rPr>
                <w:rFonts w:ascii="Arial" w:hAnsi="Arial" w:cs="Arial"/>
                <w:color w:val="000000"/>
                <w:sz w:val="20"/>
                <w:szCs w:val="20"/>
              </w:rPr>
              <w:t>schrijft</w:t>
            </w:r>
            <w:r w:rsidRPr="00F5549C">
              <w:rPr>
                <w:rFonts w:ascii="Arial" w:hAnsi="Arial" w:cs="Arial"/>
                <w:color w:val="000000"/>
                <w:sz w:val="20"/>
                <w:szCs w:val="20"/>
              </w:rPr>
              <w:t xml:space="preserve"> het beleid </w:t>
            </w:r>
            <w:r w:rsidR="00764BA8">
              <w:rPr>
                <w:rFonts w:ascii="Arial" w:hAnsi="Arial" w:cs="Arial"/>
                <w:color w:val="000000"/>
                <w:sz w:val="20"/>
                <w:szCs w:val="20"/>
              </w:rPr>
              <w:t>voor</w:t>
            </w:r>
            <w:r w:rsidRPr="00F5549C">
              <w:rPr>
                <w:rFonts w:ascii="Arial" w:hAnsi="Arial" w:cs="Arial"/>
                <w:color w:val="000000"/>
                <w:sz w:val="20"/>
                <w:szCs w:val="20"/>
              </w:rPr>
              <w:t xml:space="preserve"> onderzoek en sanering van de provincie Gelderland en de gemeenten Arnhem en Nijmegen.</w:t>
            </w:r>
            <w:r>
              <w:rPr>
                <w:rFonts w:ascii="Arial" w:hAnsi="Arial" w:cs="Arial"/>
                <w:color w:val="000000"/>
                <w:sz w:val="20"/>
                <w:szCs w:val="20"/>
              </w:rPr>
              <w:t xml:space="preserve"> </w:t>
            </w:r>
            <w:r w:rsidRPr="00F5549C">
              <w:rPr>
                <w:rFonts w:ascii="Arial" w:hAnsi="Arial" w:cs="Arial"/>
                <w:color w:val="000000"/>
                <w:sz w:val="20"/>
                <w:szCs w:val="20"/>
              </w:rPr>
              <w:t xml:space="preserve">Op pagina 18 </w:t>
            </w:r>
            <w:r w:rsidR="0005400B">
              <w:rPr>
                <w:rFonts w:ascii="Arial" w:hAnsi="Arial" w:cs="Arial"/>
                <w:color w:val="000000"/>
                <w:sz w:val="20"/>
                <w:szCs w:val="20"/>
              </w:rPr>
              <w:t xml:space="preserve">van deze nota </w:t>
            </w:r>
            <w:r w:rsidRPr="00F5549C">
              <w:rPr>
                <w:rFonts w:ascii="Arial" w:hAnsi="Arial" w:cs="Arial"/>
                <w:color w:val="000000"/>
                <w:sz w:val="20"/>
                <w:szCs w:val="20"/>
              </w:rPr>
              <w:t>staat het volgende</w:t>
            </w:r>
            <w:r w:rsidR="00764BA8">
              <w:rPr>
                <w:rFonts w:ascii="Arial" w:hAnsi="Arial" w:cs="Arial"/>
                <w:color w:val="000000"/>
                <w:sz w:val="20"/>
                <w:szCs w:val="20"/>
              </w:rPr>
              <w:t>:</w:t>
            </w:r>
            <w:r w:rsidRPr="00F5549C">
              <w:rPr>
                <w:rFonts w:ascii="Arial" w:hAnsi="Arial" w:cs="Arial"/>
                <w:color w:val="000000"/>
                <w:sz w:val="20"/>
                <w:szCs w:val="20"/>
              </w:rPr>
              <w:t xml:space="preserve"> </w:t>
            </w:r>
          </w:p>
          <w:p w14:paraId="57A83071" w14:textId="77777777" w:rsidR="009F100A" w:rsidRDefault="009F100A" w:rsidP="009F100A">
            <w:pPr>
              <w:shd w:val="clear" w:color="auto" w:fill="FFFFFF"/>
              <w:rPr>
                <w:rFonts w:ascii="Arial" w:hAnsi="Arial" w:cs="Arial"/>
                <w:color w:val="000000"/>
                <w:sz w:val="20"/>
                <w:szCs w:val="20"/>
              </w:rPr>
            </w:pPr>
          </w:p>
          <w:p w14:paraId="7DD34849" w14:textId="7F6F43FC" w:rsidR="00F5549C" w:rsidRDefault="00F5549C" w:rsidP="009F100A">
            <w:pPr>
              <w:shd w:val="clear" w:color="auto" w:fill="FFFFFF"/>
              <w:rPr>
                <w:rFonts w:ascii="Arial" w:hAnsi="Arial" w:cs="Arial"/>
                <w:color w:val="000000"/>
                <w:sz w:val="20"/>
                <w:szCs w:val="20"/>
              </w:rPr>
            </w:pPr>
            <w:r>
              <w:rPr>
                <w:rFonts w:ascii="Arial" w:hAnsi="Arial" w:cs="Arial"/>
                <w:noProof/>
                <w:color w:val="000000"/>
                <w:sz w:val="20"/>
                <w:szCs w:val="20"/>
                <w14:ligatures w14:val="standardContextual"/>
              </w:rPr>
              <w:drawing>
                <wp:inline distT="0" distB="0" distL="0" distR="0" wp14:anchorId="6A901BDF" wp14:editId="362A03FC">
                  <wp:extent cx="5760720" cy="1932305"/>
                  <wp:effectExtent l="0" t="0" r="5080" b="0"/>
                  <wp:docPr id="194291262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2623" name="Afbeelding 1" descr="Afbeelding met tekst, schermopname, Lettertype, document&#10;&#10;Automatisch gegenereerde beschrijving"/>
                          <pic:cNvPicPr/>
                        </pic:nvPicPr>
                        <pic:blipFill>
                          <a:blip r:embed="rId53">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3310E7C1" w14:textId="77777777" w:rsidR="009F100A" w:rsidRDefault="009F100A" w:rsidP="009F100A">
            <w:pPr>
              <w:shd w:val="clear" w:color="auto" w:fill="FFFFFF"/>
              <w:rPr>
                <w:rFonts w:ascii="Arial" w:hAnsi="Arial" w:cs="Arial"/>
                <w:color w:val="000000"/>
                <w:sz w:val="20"/>
                <w:szCs w:val="20"/>
              </w:rPr>
            </w:pPr>
          </w:p>
          <w:p w14:paraId="09E956F6" w14:textId="090C0834" w:rsidR="0005400B" w:rsidRDefault="00DD18D4" w:rsidP="009F100A">
            <w:pPr>
              <w:shd w:val="clear" w:color="auto" w:fill="FFFFFF"/>
              <w:rPr>
                <w:rFonts w:ascii="Arial" w:hAnsi="Arial" w:cs="Arial"/>
                <w:color w:val="000000"/>
                <w:sz w:val="20"/>
                <w:szCs w:val="20"/>
              </w:rPr>
            </w:pPr>
            <w:r>
              <w:rPr>
                <w:rFonts w:ascii="Arial" w:hAnsi="Arial" w:cs="Arial"/>
                <w:color w:val="000000"/>
                <w:sz w:val="20"/>
                <w:szCs w:val="20"/>
              </w:rPr>
              <w:t>Indien</w:t>
            </w:r>
            <w:r w:rsidR="0005400B">
              <w:rPr>
                <w:rFonts w:ascii="Arial" w:hAnsi="Arial" w:cs="Arial"/>
                <w:color w:val="000000"/>
                <w:sz w:val="20"/>
                <w:szCs w:val="20"/>
              </w:rPr>
              <w:t xml:space="preserve"> de gemeente vindt </w:t>
            </w:r>
            <w:r>
              <w:rPr>
                <w:rFonts w:ascii="Arial" w:hAnsi="Arial" w:cs="Arial"/>
                <w:color w:val="000000"/>
                <w:sz w:val="20"/>
                <w:szCs w:val="20"/>
              </w:rPr>
              <w:t xml:space="preserve">dat de regels uit het Bal niet nodig zijn voor </w:t>
            </w:r>
            <w:r w:rsidR="00F441CD">
              <w:rPr>
                <w:rFonts w:ascii="Arial" w:hAnsi="Arial" w:cs="Arial"/>
                <w:color w:val="000000"/>
                <w:sz w:val="20"/>
                <w:szCs w:val="20"/>
              </w:rPr>
              <w:t xml:space="preserve">graven in </w:t>
            </w:r>
            <w:r>
              <w:rPr>
                <w:rFonts w:ascii="Arial" w:hAnsi="Arial" w:cs="Arial"/>
                <w:color w:val="000000"/>
                <w:sz w:val="20"/>
                <w:szCs w:val="20"/>
              </w:rPr>
              <w:t>van nature voorkomende verontreinigingen, k</w:t>
            </w:r>
            <w:r w:rsidR="0005400B">
              <w:rPr>
                <w:rFonts w:ascii="Arial" w:hAnsi="Arial" w:cs="Arial"/>
                <w:color w:val="000000"/>
                <w:sz w:val="20"/>
                <w:szCs w:val="20"/>
              </w:rPr>
              <w:t>a</w:t>
            </w:r>
            <w:r w:rsidR="00C8135E">
              <w:rPr>
                <w:rFonts w:ascii="Arial" w:hAnsi="Arial" w:cs="Arial"/>
                <w:color w:val="000000"/>
                <w:sz w:val="20"/>
                <w:szCs w:val="20"/>
              </w:rPr>
              <w:t>n</w:t>
            </w:r>
            <w:r w:rsidR="0005400B">
              <w:rPr>
                <w:rFonts w:ascii="Arial" w:hAnsi="Arial" w:cs="Arial"/>
                <w:color w:val="000000"/>
                <w:sz w:val="20"/>
                <w:szCs w:val="20"/>
              </w:rPr>
              <w:t xml:space="preserve"> zij </w:t>
            </w:r>
            <w:r w:rsidR="00C8135E">
              <w:rPr>
                <w:rFonts w:ascii="Arial" w:hAnsi="Arial" w:cs="Arial"/>
                <w:color w:val="000000"/>
                <w:sz w:val="20"/>
                <w:szCs w:val="20"/>
              </w:rPr>
              <w:t xml:space="preserve">hiervoor maatwerkregels </w:t>
            </w:r>
            <w:r w:rsidR="0005400B">
              <w:rPr>
                <w:rFonts w:ascii="Arial" w:hAnsi="Arial" w:cs="Arial"/>
                <w:color w:val="000000"/>
                <w:sz w:val="20"/>
                <w:szCs w:val="20"/>
              </w:rPr>
              <w:t xml:space="preserve">in het omgevingsplan </w:t>
            </w:r>
            <w:r w:rsidR="00C8135E">
              <w:rPr>
                <w:rFonts w:ascii="Arial" w:hAnsi="Arial" w:cs="Arial"/>
                <w:color w:val="000000"/>
                <w:sz w:val="20"/>
                <w:szCs w:val="20"/>
              </w:rPr>
              <w:t>stel</w:t>
            </w:r>
            <w:r w:rsidR="0005400B">
              <w:rPr>
                <w:rFonts w:ascii="Arial" w:hAnsi="Arial" w:cs="Arial"/>
                <w:color w:val="000000"/>
                <w:sz w:val="20"/>
                <w:szCs w:val="20"/>
              </w:rPr>
              <w:t>len</w:t>
            </w:r>
            <w:r w:rsidR="00C8135E">
              <w:rPr>
                <w:rFonts w:ascii="Arial" w:hAnsi="Arial" w:cs="Arial"/>
                <w:color w:val="000000"/>
                <w:sz w:val="20"/>
                <w:szCs w:val="20"/>
              </w:rPr>
              <w:t>.</w:t>
            </w:r>
          </w:p>
          <w:p w14:paraId="3E058CB3" w14:textId="2F543CFA" w:rsidR="00E9790E" w:rsidRPr="00CE4661" w:rsidRDefault="00F441CD" w:rsidP="00E9790E">
            <w:pPr>
              <w:shd w:val="clear" w:color="auto" w:fill="FFFFFF"/>
              <w:rPr>
                <w:rFonts w:ascii="Arial" w:hAnsi="Arial" w:cs="Arial"/>
                <w:sz w:val="20"/>
                <w:szCs w:val="20"/>
              </w:rPr>
            </w:pPr>
            <w:r>
              <w:rPr>
                <w:rFonts w:ascii="Arial" w:hAnsi="Arial" w:cs="Arial"/>
                <w:color w:val="000000"/>
                <w:sz w:val="20"/>
                <w:szCs w:val="20"/>
              </w:rPr>
              <w:t>Indien de gemeente geen maatwerkregels heeft vastgesteld, kan zij voor individuele situaties een m</w:t>
            </w:r>
            <w:r w:rsidR="00F5549C" w:rsidRPr="00F5549C">
              <w:rPr>
                <w:rFonts w:ascii="Arial" w:hAnsi="Arial" w:cs="Arial"/>
                <w:color w:val="000000"/>
                <w:sz w:val="20"/>
                <w:szCs w:val="20"/>
              </w:rPr>
              <w:t>aatwerkvoorschrif</w:t>
            </w:r>
            <w:r w:rsidR="00F11135">
              <w:rPr>
                <w:rFonts w:ascii="Arial" w:hAnsi="Arial" w:cs="Arial"/>
                <w:color w:val="000000"/>
                <w:sz w:val="20"/>
                <w:szCs w:val="20"/>
              </w:rPr>
              <w:t>t</w:t>
            </w:r>
            <w:r>
              <w:rPr>
                <w:rFonts w:ascii="Arial" w:hAnsi="Arial" w:cs="Arial"/>
                <w:color w:val="000000"/>
                <w:sz w:val="20"/>
                <w:szCs w:val="20"/>
              </w:rPr>
              <w:t xml:space="preserve"> stellen</w:t>
            </w:r>
            <w:r w:rsidR="00E9790E" w:rsidRPr="00CE4661">
              <w:rPr>
                <w:rFonts w:ascii="Arial" w:hAnsi="Arial" w:cs="Arial"/>
                <w:sz w:val="20"/>
                <w:szCs w:val="20"/>
              </w:rPr>
              <w:t xml:space="preserve">. </w:t>
            </w:r>
          </w:p>
          <w:p w14:paraId="057EAC95" w14:textId="6C1E5A9D" w:rsidR="0005400B" w:rsidRDefault="00985624" w:rsidP="0005400B">
            <w:pPr>
              <w:shd w:val="clear" w:color="auto" w:fill="FFFFFF"/>
              <w:rPr>
                <w:rFonts w:ascii="Arial" w:hAnsi="Arial" w:cs="Arial"/>
                <w:color w:val="000000"/>
                <w:sz w:val="20"/>
                <w:szCs w:val="20"/>
              </w:rPr>
            </w:pPr>
            <w:r>
              <w:rPr>
                <w:rFonts w:ascii="Arial" w:hAnsi="Arial" w:cs="Arial"/>
                <w:color w:val="000000"/>
                <w:sz w:val="20"/>
                <w:szCs w:val="20"/>
              </w:rPr>
              <w:t xml:space="preserve">In deze casus </w:t>
            </w:r>
            <w:r w:rsidR="0005400B">
              <w:rPr>
                <w:rFonts w:ascii="Arial" w:hAnsi="Arial" w:cs="Arial"/>
                <w:color w:val="000000"/>
                <w:sz w:val="20"/>
                <w:szCs w:val="20"/>
              </w:rPr>
              <w:t>is</w:t>
            </w:r>
            <w:r>
              <w:rPr>
                <w:rFonts w:ascii="Arial" w:hAnsi="Arial" w:cs="Arial"/>
                <w:color w:val="000000"/>
                <w:sz w:val="20"/>
                <w:szCs w:val="20"/>
              </w:rPr>
              <w:t xml:space="preserve"> het</w:t>
            </w:r>
            <w:r w:rsidR="0005400B">
              <w:rPr>
                <w:rFonts w:ascii="Arial" w:hAnsi="Arial" w:cs="Arial"/>
                <w:color w:val="000000"/>
                <w:sz w:val="20"/>
                <w:szCs w:val="20"/>
              </w:rPr>
              <w:t xml:space="preserve"> in beide gevallen aan te raden om de maatwerkregels te baseren op een vastgestelde bodemkwaliteitskaart en aan te laten sluiten op het beleidskader voor grondverzet in het bodembeheerplan.</w:t>
            </w:r>
          </w:p>
          <w:p w14:paraId="25F04053" w14:textId="77777777" w:rsidR="00F5549C" w:rsidRDefault="00F5549C" w:rsidP="00F5549C">
            <w:pPr>
              <w:shd w:val="clear" w:color="auto" w:fill="FFFFFF"/>
              <w:rPr>
                <w:rFonts w:ascii="Arial" w:hAnsi="Arial" w:cs="Arial"/>
                <w:color w:val="000000"/>
                <w:sz w:val="20"/>
                <w:szCs w:val="20"/>
              </w:rPr>
            </w:pPr>
          </w:p>
          <w:p w14:paraId="7957DC09" w14:textId="592C9074" w:rsidR="00F5549C" w:rsidRPr="00BB307E" w:rsidRDefault="00F11135" w:rsidP="009F100A">
            <w:pPr>
              <w:shd w:val="clear" w:color="auto" w:fill="FFFFFF"/>
              <w:rPr>
                <w:rFonts w:ascii="Arial" w:hAnsi="Arial" w:cs="Arial"/>
                <w:color w:val="000000"/>
                <w:sz w:val="20"/>
                <w:szCs w:val="20"/>
              </w:rPr>
            </w:pPr>
            <w:r>
              <w:rPr>
                <w:rFonts w:ascii="Arial" w:hAnsi="Arial" w:cs="Arial"/>
                <w:color w:val="000000"/>
                <w:sz w:val="20"/>
                <w:szCs w:val="20"/>
              </w:rPr>
              <w:t xml:space="preserve">IPLO </w:t>
            </w:r>
            <w:r w:rsidR="00985624">
              <w:rPr>
                <w:rFonts w:ascii="Arial" w:hAnsi="Arial" w:cs="Arial"/>
                <w:color w:val="000000"/>
                <w:sz w:val="20"/>
                <w:szCs w:val="20"/>
              </w:rPr>
              <w:t>wordt</w:t>
            </w:r>
            <w:r>
              <w:rPr>
                <w:rFonts w:ascii="Arial" w:hAnsi="Arial" w:cs="Arial"/>
                <w:color w:val="000000"/>
                <w:sz w:val="20"/>
                <w:szCs w:val="20"/>
              </w:rPr>
              <w:t xml:space="preserve"> om </w:t>
            </w:r>
            <w:r w:rsidR="00985624">
              <w:rPr>
                <w:rFonts w:ascii="Arial" w:hAnsi="Arial" w:cs="Arial"/>
                <w:color w:val="000000"/>
                <w:sz w:val="20"/>
                <w:szCs w:val="20"/>
              </w:rPr>
              <w:t xml:space="preserve">toelichting op </w:t>
            </w:r>
            <w:r>
              <w:rPr>
                <w:rFonts w:ascii="Arial" w:hAnsi="Arial" w:cs="Arial"/>
                <w:color w:val="000000"/>
                <w:sz w:val="20"/>
                <w:szCs w:val="20"/>
              </w:rPr>
              <w:t xml:space="preserve">de </w:t>
            </w:r>
            <w:r w:rsidR="0005400B">
              <w:rPr>
                <w:rFonts w:ascii="Arial" w:hAnsi="Arial" w:cs="Arial"/>
                <w:color w:val="000000"/>
                <w:sz w:val="20"/>
                <w:szCs w:val="20"/>
              </w:rPr>
              <w:t>vereisten voor het stellen van maatwerkvoorschriften</w:t>
            </w:r>
            <w:r w:rsidR="00985624">
              <w:rPr>
                <w:rFonts w:ascii="Arial" w:hAnsi="Arial" w:cs="Arial"/>
                <w:color w:val="000000"/>
                <w:sz w:val="20"/>
                <w:szCs w:val="20"/>
              </w:rPr>
              <w:t xml:space="preserve"> gevraagd</w:t>
            </w:r>
            <w:r w:rsidRPr="00066A55">
              <w:rPr>
                <w:rFonts w:ascii="Arial" w:hAnsi="Arial" w:cs="Arial"/>
                <w:color w:val="000000"/>
                <w:sz w:val="20"/>
                <w:szCs w:val="20"/>
              </w:rPr>
              <w:t>.</w:t>
            </w:r>
          </w:p>
        </w:tc>
      </w:tr>
      <w:tr w:rsidR="009F100A" w:rsidRPr="00815C71" w14:paraId="3A87CFF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875CEB5" w14:textId="77777777" w:rsidR="009F100A" w:rsidRPr="00815C71" w:rsidRDefault="009F100A"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9F100A" w:rsidRPr="007B38AB" w14:paraId="2DDF26A3"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9D1047B" w14:textId="61A2B9CD" w:rsidR="0005400B" w:rsidRDefault="0005400B" w:rsidP="00326587">
            <w:pPr>
              <w:rPr>
                <w:rFonts w:ascii="Arial" w:hAnsi="Arial" w:cs="Arial"/>
                <w:color w:val="000000"/>
                <w:sz w:val="20"/>
                <w:szCs w:val="20"/>
              </w:rPr>
            </w:pPr>
            <w:r>
              <w:rPr>
                <w:rFonts w:ascii="Arial" w:hAnsi="Arial" w:cs="Arial"/>
                <w:color w:val="000000"/>
                <w:sz w:val="20"/>
                <w:szCs w:val="20"/>
              </w:rPr>
              <w:t>Vragen “Wat zijn de</w:t>
            </w:r>
            <w:r w:rsidRPr="00CE4661">
              <w:rPr>
                <w:rFonts w:ascii="Arial" w:hAnsi="Arial" w:cs="Arial"/>
                <w:color w:val="000000"/>
                <w:sz w:val="20"/>
                <w:szCs w:val="20"/>
              </w:rPr>
              <w:t xml:space="preserve"> minimale vereisten voor het opleggen van een maatwerkvoorschrift</w:t>
            </w:r>
            <w:r>
              <w:rPr>
                <w:rFonts w:ascii="Arial" w:hAnsi="Arial" w:cs="Arial"/>
                <w:color w:val="000000"/>
                <w:sz w:val="20"/>
                <w:szCs w:val="20"/>
              </w:rPr>
              <w:t>? Wa</w:t>
            </w:r>
            <w:r w:rsidRPr="00CE4661">
              <w:rPr>
                <w:rFonts w:ascii="Arial" w:hAnsi="Arial" w:cs="Arial"/>
                <w:color w:val="000000"/>
                <w:sz w:val="20"/>
                <w:szCs w:val="20"/>
              </w:rPr>
              <w:t>t is formeel de basis voor het stellen van die voorschriften</w:t>
            </w:r>
            <w:r>
              <w:rPr>
                <w:rFonts w:ascii="Arial" w:hAnsi="Arial" w:cs="Arial"/>
                <w:color w:val="000000"/>
                <w:sz w:val="20"/>
                <w:szCs w:val="20"/>
              </w:rPr>
              <w:t>?”</w:t>
            </w:r>
            <w:r w:rsidR="00F11135">
              <w:rPr>
                <w:rFonts w:ascii="Arial" w:hAnsi="Arial" w:cs="Arial"/>
                <w:color w:val="000000"/>
                <w:sz w:val="20"/>
                <w:szCs w:val="20"/>
              </w:rPr>
              <w:t xml:space="preserve">: </w:t>
            </w:r>
          </w:p>
          <w:p w14:paraId="520254A4" w14:textId="0B0889AA" w:rsidR="00F11135" w:rsidRPr="006B6704" w:rsidRDefault="0005400B" w:rsidP="00326587">
            <w:pPr>
              <w:rPr>
                <w:rFonts w:ascii="Arial" w:hAnsi="Arial" w:cs="Arial"/>
                <w:color w:val="000000"/>
                <w:sz w:val="20"/>
                <w:szCs w:val="20"/>
              </w:rPr>
            </w:pPr>
            <w:r>
              <w:rPr>
                <w:rFonts w:ascii="Arial" w:hAnsi="Arial" w:cs="Arial"/>
                <w:color w:val="000000"/>
                <w:sz w:val="20"/>
                <w:szCs w:val="20"/>
              </w:rPr>
              <w:t xml:space="preserve">Reactie IPLO: </w:t>
            </w:r>
            <w:r w:rsidR="00F11135">
              <w:rPr>
                <w:rFonts w:ascii="Arial" w:hAnsi="Arial" w:cs="Arial"/>
                <w:color w:val="000000"/>
                <w:sz w:val="20"/>
                <w:szCs w:val="20"/>
              </w:rPr>
              <w:t>Zie onderstaande links.</w:t>
            </w:r>
          </w:p>
          <w:p w14:paraId="59651709" w14:textId="77777777" w:rsidR="009F100A" w:rsidRDefault="009F100A" w:rsidP="009F100A">
            <w:pPr>
              <w:shd w:val="clear" w:color="auto" w:fill="FFFFFF"/>
              <w:rPr>
                <w:rFonts w:ascii="Arial" w:hAnsi="Arial" w:cs="Arial"/>
                <w:color w:val="000000"/>
                <w:sz w:val="20"/>
                <w:szCs w:val="20"/>
              </w:rPr>
            </w:pPr>
          </w:p>
          <w:p w14:paraId="0C07C52A" w14:textId="28315C8F" w:rsidR="00F11135" w:rsidRPr="00066A55" w:rsidRDefault="00F11135" w:rsidP="009F100A">
            <w:pPr>
              <w:shd w:val="clear" w:color="auto" w:fill="FFFFFF"/>
              <w:rPr>
                <w:rFonts w:ascii="Arial" w:hAnsi="Arial" w:cs="Arial"/>
                <w:sz w:val="20"/>
                <w:szCs w:val="20"/>
              </w:rPr>
            </w:pPr>
            <w:r>
              <w:rPr>
                <w:rFonts w:ascii="Arial" w:hAnsi="Arial" w:cs="Arial"/>
                <w:color w:val="000000"/>
                <w:sz w:val="20"/>
                <w:szCs w:val="20"/>
              </w:rPr>
              <w:t>Hieruit volgt</w:t>
            </w:r>
            <w:r w:rsidR="0005400B">
              <w:rPr>
                <w:rFonts w:ascii="Arial" w:hAnsi="Arial" w:cs="Arial"/>
                <w:color w:val="000000"/>
                <w:sz w:val="20"/>
                <w:szCs w:val="20"/>
              </w:rPr>
              <w:t xml:space="preserve"> aanvullend op het voorgaande</w:t>
            </w:r>
            <w:r>
              <w:rPr>
                <w:rFonts w:ascii="Arial" w:hAnsi="Arial" w:cs="Arial"/>
                <w:color w:val="000000"/>
                <w:sz w:val="20"/>
                <w:szCs w:val="20"/>
              </w:rPr>
              <w:t>:</w:t>
            </w:r>
          </w:p>
          <w:p w14:paraId="2807428F" w14:textId="77777777" w:rsidR="00F11135" w:rsidRPr="00E9790E" w:rsidRDefault="00F11135" w:rsidP="00F11135">
            <w:pPr>
              <w:shd w:val="clear" w:color="auto" w:fill="FFFFFF"/>
              <w:rPr>
                <w:rFonts w:ascii="Arial" w:hAnsi="Arial" w:cs="Arial"/>
                <w:sz w:val="20"/>
                <w:szCs w:val="20"/>
              </w:rPr>
            </w:pPr>
            <w:r w:rsidRPr="00066A55">
              <w:rPr>
                <w:rFonts w:ascii="Arial" w:hAnsi="Arial" w:cs="Arial"/>
                <w:sz w:val="20"/>
                <w:szCs w:val="20"/>
              </w:rPr>
              <w:t xml:space="preserve">Voor een besluit tot opstellen van een maatwerkvoorschrift (maatwerkbesluit) voor een milieubelastende activiteit kan de korte procedure van de Algemene wet bestuursrecht (Awb) worden gevolgd. Tevens geldt een publicatieplicht. </w:t>
            </w:r>
          </w:p>
          <w:p w14:paraId="5FC89A95" w14:textId="1F9A4695" w:rsidR="00F11135" w:rsidRPr="007B38AB" w:rsidRDefault="00F11135" w:rsidP="00E9790E">
            <w:pPr>
              <w:shd w:val="clear" w:color="auto" w:fill="FFFFFF"/>
              <w:rPr>
                <w:rFonts w:ascii="Arial" w:hAnsi="Arial" w:cs="Arial"/>
                <w:color w:val="000000"/>
                <w:sz w:val="20"/>
                <w:szCs w:val="20"/>
              </w:rPr>
            </w:pPr>
            <w:r w:rsidRPr="00066A55">
              <w:rPr>
                <w:rFonts w:ascii="Arial" w:hAnsi="Arial" w:cs="Arial"/>
                <w:sz w:val="20"/>
                <w:szCs w:val="20"/>
              </w:rPr>
              <w:t>De eisen m.b.t. de erkenningsplicht voor de aannemer en milieukundig begeleider bij graven</w:t>
            </w:r>
            <w:r w:rsidR="00E9790E" w:rsidRPr="00066A55">
              <w:rPr>
                <w:rFonts w:ascii="Arial" w:hAnsi="Arial" w:cs="Arial"/>
                <w:sz w:val="20"/>
                <w:szCs w:val="20"/>
              </w:rPr>
              <w:t xml:space="preserve"> &gt; 25 m3</w:t>
            </w:r>
            <w:r w:rsidRPr="00066A55">
              <w:rPr>
                <w:rFonts w:ascii="Arial" w:hAnsi="Arial" w:cs="Arial"/>
                <w:sz w:val="20"/>
                <w:szCs w:val="20"/>
              </w:rPr>
              <w:t xml:space="preserve"> in een bodem boven de interventiewaarde,</w:t>
            </w:r>
            <w:r w:rsidR="00E9790E" w:rsidRPr="00066A55">
              <w:rPr>
                <w:rFonts w:ascii="Arial" w:hAnsi="Arial" w:cs="Arial"/>
                <w:sz w:val="20"/>
                <w:szCs w:val="20"/>
              </w:rPr>
              <w:t xml:space="preserve"> kunnen niet via maatwerk worden ‘uitgeschakeld’.</w:t>
            </w:r>
          </w:p>
        </w:tc>
      </w:tr>
      <w:tr w:rsidR="009F100A" w:rsidRPr="00AB2CBA" w14:paraId="2B727D7E"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64DA1341" w14:textId="77777777" w:rsidR="009F100A" w:rsidRDefault="009F100A" w:rsidP="00326587">
            <w:pPr>
              <w:rPr>
                <w:rFonts w:ascii="Arial" w:hAnsi="Arial" w:cs="Arial"/>
                <w:b/>
                <w:bCs/>
                <w:color w:val="000000"/>
                <w:sz w:val="20"/>
                <w:szCs w:val="20"/>
              </w:rPr>
            </w:pPr>
            <w:r w:rsidRPr="007B38AB">
              <w:rPr>
                <w:rFonts w:ascii="Arial" w:hAnsi="Arial" w:cs="Arial"/>
                <w:b/>
                <w:bCs/>
                <w:color w:val="000000"/>
                <w:sz w:val="20"/>
                <w:szCs w:val="20"/>
              </w:rPr>
              <w:t>Links</w:t>
            </w:r>
          </w:p>
          <w:p w14:paraId="1FF5D6FD" w14:textId="5C4B8C13" w:rsidR="004A5EE9" w:rsidRDefault="004A5EE9" w:rsidP="00326587">
            <w:pPr>
              <w:rPr>
                <w:rStyle w:val="Hyperlink"/>
              </w:rPr>
            </w:pPr>
          </w:p>
          <w:p w14:paraId="5CBB6348" w14:textId="77777777" w:rsidR="009F100A" w:rsidRPr="004A5EE9" w:rsidRDefault="00000000" w:rsidP="00326587">
            <w:pPr>
              <w:rPr>
                <w:rFonts w:ascii="Arial" w:hAnsi="Arial" w:cs="Arial"/>
                <w:sz w:val="20"/>
                <w:szCs w:val="20"/>
              </w:rPr>
            </w:pPr>
            <w:hyperlink r:id="rId54" w:history="1">
              <w:r w:rsidR="004A5EE9" w:rsidRPr="004A5EE9">
                <w:rPr>
                  <w:rStyle w:val="Hyperlink"/>
                  <w:rFonts w:ascii="Arial" w:hAnsi="Arial" w:cs="Arial"/>
                  <w:sz w:val="20"/>
                  <w:szCs w:val="20"/>
                </w:rPr>
                <w:t>Maatwerkvoorschrift (iplo.nl)</w:t>
              </w:r>
            </w:hyperlink>
            <w:r w:rsidR="004A5EE9" w:rsidRPr="004A5EE9">
              <w:rPr>
                <w:rFonts w:ascii="Arial" w:hAnsi="Arial" w:cs="Arial"/>
                <w:sz w:val="20"/>
                <w:szCs w:val="20"/>
              </w:rPr>
              <w:t> </w:t>
            </w:r>
          </w:p>
          <w:p w14:paraId="67F09C37" w14:textId="77777777" w:rsidR="004A5EE9" w:rsidRPr="004A5EE9" w:rsidRDefault="004A5EE9" w:rsidP="00326587">
            <w:pPr>
              <w:rPr>
                <w:sz w:val="20"/>
                <w:szCs w:val="20"/>
              </w:rPr>
            </w:pPr>
          </w:p>
          <w:p w14:paraId="2792E86C" w14:textId="77777777" w:rsidR="004A5EE9" w:rsidRPr="00F441CD" w:rsidRDefault="00000000" w:rsidP="00326587">
            <w:pPr>
              <w:rPr>
                <w:rFonts w:ascii="Arial" w:hAnsi="Arial" w:cs="Arial"/>
                <w:sz w:val="20"/>
                <w:szCs w:val="20"/>
              </w:rPr>
            </w:pPr>
            <w:hyperlink r:id="rId55" w:history="1">
              <w:r w:rsidR="004A5EE9" w:rsidRPr="004A5EE9">
                <w:rPr>
                  <w:rStyle w:val="Hyperlink"/>
                  <w:rFonts w:ascii="Arial" w:hAnsi="Arial" w:cs="Arial"/>
                  <w:sz w:val="20"/>
                  <w:szCs w:val="20"/>
                </w:rPr>
                <w:t>Procedure maatwerkvoorschrift (iplo.nl)</w:t>
              </w:r>
            </w:hyperlink>
          </w:p>
          <w:p w14:paraId="331D6847" w14:textId="77777777" w:rsidR="004A5EE9" w:rsidRPr="00F441CD" w:rsidRDefault="004A5EE9" w:rsidP="00326587">
            <w:pPr>
              <w:rPr>
                <w:sz w:val="20"/>
                <w:szCs w:val="20"/>
              </w:rPr>
            </w:pPr>
          </w:p>
          <w:p w14:paraId="7720F9D5" w14:textId="77777777" w:rsidR="004A5EE9" w:rsidRPr="00F441CD" w:rsidRDefault="00000000" w:rsidP="00326587">
            <w:pPr>
              <w:rPr>
                <w:rFonts w:ascii="Arial" w:hAnsi="Arial" w:cs="Arial"/>
                <w:sz w:val="20"/>
                <w:szCs w:val="20"/>
              </w:rPr>
            </w:pPr>
            <w:hyperlink r:id="rId56" w:history="1">
              <w:r w:rsidR="004A5EE9" w:rsidRPr="00F441CD">
                <w:rPr>
                  <w:rStyle w:val="Hyperlink"/>
                  <w:rFonts w:ascii="Arial" w:hAnsi="Arial" w:cs="Arial"/>
                  <w:sz w:val="20"/>
                  <w:szCs w:val="20"/>
                </w:rPr>
                <w:t>Informatieblad: Maatwerkregels in het omgevingsplan (Bodembeheer van de Toekomst)</w:t>
              </w:r>
            </w:hyperlink>
          </w:p>
          <w:p w14:paraId="11C5C448" w14:textId="77777777" w:rsidR="004A5EE9" w:rsidRPr="00F441CD" w:rsidRDefault="004A5EE9" w:rsidP="00326587">
            <w:pPr>
              <w:rPr>
                <w:sz w:val="20"/>
                <w:szCs w:val="20"/>
              </w:rPr>
            </w:pPr>
          </w:p>
          <w:p w14:paraId="3DECD3EB" w14:textId="77777777" w:rsidR="004A5EE9" w:rsidRPr="00F441CD" w:rsidRDefault="00000000" w:rsidP="00326587">
            <w:pPr>
              <w:rPr>
                <w:rFonts w:ascii="Arial" w:hAnsi="Arial" w:cs="Arial"/>
                <w:sz w:val="20"/>
                <w:szCs w:val="20"/>
              </w:rPr>
            </w:pPr>
            <w:hyperlink r:id="rId57" w:history="1">
              <w:r w:rsidR="004A5EE9" w:rsidRPr="00F441CD">
                <w:rPr>
                  <w:rStyle w:val="Hyperlink"/>
                  <w:rFonts w:ascii="Arial" w:hAnsi="Arial" w:cs="Arial"/>
                  <w:sz w:val="20"/>
                  <w:szCs w:val="20"/>
                </w:rPr>
                <w:t>Maatwerk bij toepassen van grond en baggerspecie (iplo.nl)</w:t>
              </w:r>
            </w:hyperlink>
            <w:r w:rsidR="004A5EE9" w:rsidRPr="00F441CD">
              <w:rPr>
                <w:rFonts w:ascii="Arial" w:hAnsi="Arial" w:cs="Arial"/>
                <w:sz w:val="20"/>
                <w:szCs w:val="20"/>
              </w:rPr>
              <w:br/>
            </w:r>
          </w:p>
          <w:p w14:paraId="1D218EDD" w14:textId="559E88A4" w:rsidR="004A5EE9" w:rsidRPr="00AB2CBA" w:rsidRDefault="00000000" w:rsidP="00326587">
            <w:pPr>
              <w:rPr>
                <w:sz w:val="22"/>
                <w:szCs w:val="22"/>
              </w:rPr>
            </w:pPr>
            <w:hyperlink r:id="rId58" w:history="1">
              <w:r w:rsidR="004A5EE9" w:rsidRPr="00F441CD">
                <w:rPr>
                  <w:rStyle w:val="Hyperlink"/>
                  <w:rFonts w:ascii="Arial" w:hAnsi="Arial" w:cs="Arial"/>
                  <w:sz w:val="20"/>
                  <w:szCs w:val="20"/>
                </w:rPr>
                <w:t>Erkenningsplicht bij activiteiten op of in de bodem, maatwerk en gelijkwaardigheid (iplo.nl)</w:t>
              </w:r>
            </w:hyperlink>
            <w:r w:rsidR="004A5EE9" w:rsidRPr="00F441CD">
              <w:rPr>
                <w:rFonts w:ascii="Arial" w:hAnsi="Arial" w:cs="Arial"/>
                <w:sz w:val="20"/>
                <w:szCs w:val="20"/>
              </w:rPr>
              <w:br/>
            </w:r>
          </w:p>
        </w:tc>
      </w:tr>
    </w:tbl>
    <w:p w14:paraId="31A17CEB" w14:textId="763B4A5A" w:rsidR="00E9790E" w:rsidRDefault="00E9790E" w:rsidP="00714655">
      <w:pPr>
        <w:spacing w:after="160" w:line="259" w:lineRule="auto"/>
        <w:rPr>
          <w:rFonts w:ascii="Arial" w:hAnsi="Arial" w:cs="Arial"/>
          <w:color w:val="222222"/>
          <w:sz w:val="20"/>
          <w:szCs w:val="20"/>
        </w:rPr>
      </w:pPr>
    </w:p>
    <w:p w14:paraId="5BA052E8" w14:textId="77777777" w:rsidR="00E9790E" w:rsidRDefault="00E9790E">
      <w:pPr>
        <w:spacing w:after="160" w:line="259" w:lineRule="auto"/>
        <w:rPr>
          <w:rFonts w:ascii="Arial" w:hAnsi="Arial" w:cs="Arial"/>
          <w:color w:val="222222"/>
          <w:sz w:val="20"/>
          <w:szCs w:val="20"/>
        </w:rPr>
      </w:pPr>
      <w:r>
        <w:rPr>
          <w:rFonts w:ascii="Arial" w:hAnsi="Arial" w:cs="Arial"/>
          <w:color w:val="222222"/>
          <w:sz w:val="20"/>
          <w:szCs w:val="20"/>
        </w:rPr>
        <w:br w:type="page"/>
      </w:r>
    </w:p>
    <w:p w14:paraId="093CA2B9" w14:textId="77777777" w:rsidR="008D1040" w:rsidRDefault="008D1040" w:rsidP="00714655">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8D1040" w:rsidRPr="007B38AB" w14:paraId="3E87092F"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4E44C003" w14:textId="7843262E" w:rsidR="008D1040" w:rsidRPr="007B38AB" w:rsidRDefault="008D1040" w:rsidP="00326587">
            <w:pPr>
              <w:pStyle w:val="Kop2"/>
            </w:pPr>
            <w:r>
              <w:rPr>
                <w:rFonts w:ascii="Arial" w:hAnsi="Arial" w:cs="Arial"/>
                <w:color w:val="222222"/>
                <w:sz w:val="20"/>
                <w:szCs w:val="20"/>
              </w:rPr>
              <w:br w:type="page"/>
            </w:r>
            <w:r>
              <w:rPr>
                <w:rFonts w:ascii="Arial" w:hAnsi="Arial" w:cs="Arial"/>
                <w:color w:val="222222"/>
              </w:rPr>
              <w:br w:type="page"/>
            </w:r>
            <w:r>
              <w:br w:type="page"/>
            </w:r>
            <w:bookmarkStart w:id="27" w:name="_Toc162591634"/>
            <w:r w:rsidRPr="007B38AB">
              <w:t>Vraag-nummer</w:t>
            </w:r>
            <w:r>
              <w:t xml:space="preserve"> 022 (</w:t>
            </w:r>
            <w:r w:rsidR="00985624">
              <w:t>GOO-voorbeeld</w:t>
            </w:r>
            <w:r w:rsidR="00DC44ED" w:rsidRPr="00DC44ED">
              <w:t>regels beperkt vooronderzoek</w:t>
            </w:r>
            <w:r>
              <w:t>)</w:t>
            </w:r>
            <w:bookmarkEnd w:id="27"/>
          </w:p>
        </w:tc>
      </w:tr>
      <w:tr w:rsidR="008D1040" w:rsidRPr="007B38AB" w14:paraId="643ABB35"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D781E99" w14:textId="27A3BDD8" w:rsidR="008D1040" w:rsidRPr="007B38AB" w:rsidRDefault="00DC44ED" w:rsidP="00326587">
            <w:pPr>
              <w:rPr>
                <w:rFonts w:ascii="Arial" w:hAnsi="Arial" w:cs="Arial"/>
                <w:b/>
                <w:bCs/>
                <w:color w:val="000000"/>
                <w:sz w:val="20"/>
                <w:szCs w:val="20"/>
              </w:rPr>
            </w:pPr>
            <w:r>
              <w:rPr>
                <w:rFonts w:ascii="Arial" w:hAnsi="Arial" w:cs="Arial"/>
                <w:b/>
                <w:bCs/>
                <w:color w:val="000000"/>
                <w:sz w:val="20"/>
                <w:szCs w:val="20"/>
              </w:rPr>
              <w:t>26</w:t>
            </w:r>
            <w:r w:rsidR="008D1040">
              <w:rPr>
                <w:rFonts w:ascii="Arial" w:hAnsi="Arial" w:cs="Arial"/>
                <w:b/>
                <w:bCs/>
                <w:color w:val="000000"/>
                <w:sz w:val="20"/>
                <w:szCs w:val="20"/>
              </w:rPr>
              <w:t>-02-2024</w:t>
            </w:r>
          </w:p>
        </w:tc>
      </w:tr>
      <w:tr w:rsidR="008D1040" w:rsidRPr="00132BA5" w14:paraId="427BEB3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C2CC21C" w14:textId="77777777" w:rsidR="008D1040" w:rsidRDefault="008D1040" w:rsidP="00326587">
            <w:pPr>
              <w:rPr>
                <w:rFonts w:ascii="Arial" w:hAnsi="Arial" w:cs="Arial"/>
                <w:b/>
                <w:bCs/>
                <w:color w:val="000000"/>
                <w:sz w:val="20"/>
                <w:szCs w:val="20"/>
              </w:rPr>
            </w:pPr>
            <w:r>
              <w:rPr>
                <w:rFonts w:ascii="Arial" w:hAnsi="Arial" w:cs="Arial"/>
                <w:b/>
                <w:bCs/>
                <w:color w:val="000000"/>
                <w:sz w:val="20"/>
                <w:szCs w:val="20"/>
              </w:rPr>
              <w:t>Vraag/opmerking</w:t>
            </w:r>
          </w:p>
          <w:p w14:paraId="13F1E8C8" w14:textId="61FBA83D" w:rsidR="008D1040" w:rsidRPr="00132BA5" w:rsidRDefault="00DC44ED" w:rsidP="00DC44ED">
            <w:pPr>
              <w:rPr>
                <w:rFonts w:ascii="Arial" w:hAnsi="Arial" w:cs="Arial"/>
                <w:color w:val="000000"/>
                <w:sz w:val="20"/>
                <w:szCs w:val="20"/>
              </w:rPr>
            </w:pPr>
            <w:r w:rsidRPr="00DC44ED">
              <w:rPr>
                <w:rFonts w:ascii="Arial" w:hAnsi="Arial" w:cs="Arial"/>
                <w:color w:val="000000"/>
                <w:sz w:val="20"/>
                <w:szCs w:val="20"/>
              </w:rPr>
              <w:t xml:space="preserve">Als </w:t>
            </w:r>
            <w:r w:rsidR="00C8135E">
              <w:rPr>
                <w:rFonts w:ascii="Arial" w:hAnsi="Arial" w:cs="Arial"/>
                <w:color w:val="000000"/>
                <w:sz w:val="20"/>
                <w:szCs w:val="20"/>
              </w:rPr>
              <w:t xml:space="preserve">al bekend is dat de kans op verontreiniging </w:t>
            </w:r>
            <w:r w:rsidR="00565263">
              <w:rPr>
                <w:rFonts w:ascii="Arial" w:hAnsi="Arial" w:cs="Arial"/>
                <w:color w:val="000000"/>
                <w:sz w:val="20"/>
                <w:szCs w:val="20"/>
              </w:rPr>
              <w:t xml:space="preserve">in een gebied </w:t>
            </w:r>
            <w:r w:rsidR="00C8135E">
              <w:rPr>
                <w:rFonts w:ascii="Arial" w:hAnsi="Arial" w:cs="Arial"/>
                <w:color w:val="000000"/>
                <w:sz w:val="20"/>
                <w:szCs w:val="20"/>
              </w:rPr>
              <w:t xml:space="preserve">erg klein is en je voor </w:t>
            </w:r>
            <w:r w:rsidR="00565263">
              <w:rPr>
                <w:rFonts w:ascii="Arial" w:hAnsi="Arial" w:cs="Arial"/>
                <w:color w:val="000000"/>
                <w:sz w:val="20"/>
                <w:szCs w:val="20"/>
              </w:rPr>
              <w:t>zo’n</w:t>
            </w:r>
            <w:r w:rsidR="00C8135E">
              <w:rPr>
                <w:rFonts w:ascii="Arial" w:hAnsi="Arial" w:cs="Arial"/>
                <w:color w:val="000000"/>
                <w:sz w:val="20"/>
                <w:szCs w:val="20"/>
              </w:rPr>
              <w:t xml:space="preserve"> geen verkennend onderzoek nodig vindt, </w:t>
            </w:r>
            <w:r w:rsidRPr="00DC44ED">
              <w:rPr>
                <w:rFonts w:ascii="Arial" w:hAnsi="Arial" w:cs="Arial"/>
                <w:color w:val="000000"/>
                <w:sz w:val="20"/>
                <w:szCs w:val="20"/>
              </w:rPr>
              <w:t>waarom dan nog gebieden aanwijzen voor beperkt vooronderzoek</w:t>
            </w:r>
            <w:r w:rsidR="00565263">
              <w:rPr>
                <w:rFonts w:ascii="Arial" w:hAnsi="Arial" w:cs="Arial"/>
                <w:color w:val="000000"/>
                <w:sz w:val="20"/>
                <w:szCs w:val="20"/>
              </w:rPr>
              <w:t xml:space="preserve"> zoals is uitgewerkt in de GOO-Voorbeeldregels Bodem</w:t>
            </w:r>
            <w:r w:rsidRPr="00DC44ED">
              <w:rPr>
                <w:rFonts w:ascii="Arial" w:hAnsi="Arial" w:cs="Arial"/>
                <w:color w:val="000000"/>
                <w:sz w:val="20"/>
                <w:szCs w:val="20"/>
              </w:rPr>
              <w:t>?</w:t>
            </w:r>
          </w:p>
        </w:tc>
      </w:tr>
      <w:tr w:rsidR="008D1040" w:rsidRPr="007B38AB" w14:paraId="19071C95"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26FB7D6A" w14:textId="77777777" w:rsidR="008D1040" w:rsidRPr="007B38AB" w:rsidRDefault="008D1040"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D1040" w:rsidRPr="00BB307E" w14:paraId="3EAEFCE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11AC080" w14:textId="77777777" w:rsidR="009B1811" w:rsidRDefault="00C8135E" w:rsidP="00DC44ED">
            <w:pPr>
              <w:shd w:val="clear" w:color="auto" w:fill="FFFFFF"/>
              <w:rPr>
                <w:rFonts w:ascii="Arial" w:hAnsi="Arial" w:cs="Arial"/>
                <w:color w:val="000000"/>
                <w:sz w:val="20"/>
                <w:szCs w:val="20"/>
              </w:rPr>
            </w:pPr>
            <w:r>
              <w:rPr>
                <w:rFonts w:ascii="Arial" w:hAnsi="Arial" w:cs="Arial"/>
                <w:color w:val="000000"/>
                <w:sz w:val="20"/>
                <w:szCs w:val="20"/>
              </w:rPr>
              <w:t xml:space="preserve">Het Bal stelt voorafgaand onderzoek verplicht. Voorafgaand onderzoek bestaat uit 3 onderdelen: Vooronderzoek (NEN 5725), Verkennend Onderzoek (NEN 5740) en Nader Onderzoek. Als uit </w:t>
            </w:r>
            <w:r w:rsidR="00565263">
              <w:rPr>
                <w:rFonts w:ascii="Arial" w:hAnsi="Arial" w:cs="Arial"/>
                <w:color w:val="000000"/>
                <w:sz w:val="20"/>
                <w:szCs w:val="20"/>
              </w:rPr>
              <w:t xml:space="preserve">het </w:t>
            </w:r>
            <w:r>
              <w:rPr>
                <w:rFonts w:ascii="Arial" w:hAnsi="Arial" w:cs="Arial"/>
                <w:color w:val="000000"/>
                <w:sz w:val="20"/>
                <w:szCs w:val="20"/>
              </w:rPr>
              <w:t xml:space="preserve">Vooronderzoek blijkt dat er geen aanleiding is voor </w:t>
            </w:r>
            <w:r w:rsidR="00565263">
              <w:rPr>
                <w:rFonts w:ascii="Arial" w:hAnsi="Arial" w:cs="Arial"/>
                <w:color w:val="000000"/>
                <w:sz w:val="20"/>
                <w:szCs w:val="20"/>
              </w:rPr>
              <w:t xml:space="preserve">Verkennend Onderzoek (VO), </w:t>
            </w:r>
            <w:r>
              <w:rPr>
                <w:rFonts w:ascii="Arial" w:hAnsi="Arial" w:cs="Arial"/>
                <w:color w:val="000000"/>
                <w:sz w:val="20"/>
                <w:szCs w:val="20"/>
              </w:rPr>
              <w:t xml:space="preserve">dan </w:t>
            </w:r>
            <w:r w:rsidR="00565263">
              <w:rPr>
                <w:rFonts w:ascii="Arial" w:hAnsi="Arial" w:cs="Arial"/>
                <w:color w:val="000000"/>
                <w:sz w:val="20"/>
                <w:szCs w:val="20"/>
              </w:rPr>
              <w:t xml:space="preserve">is geen VO </w:t>
            </w:r>
          </w:p>
          <w:p w14:paraId="7B654385" w14:textId="79BBB4F9" w:rsidR="00DC44ED" w:rsidRDefault="00565263" w:rsidP="00DC44ED">
            <w:pPr>
              <w:shd w:val="clear" w:color="auto" w:fill="FFFFFF"/>
              <w:rPr>
                <w:rFonts w:ascii="Arial" w:hAnsi="Arial" w:cs="Arial"/>
                <w:color w:val="000000"/>
                <w:sz w:val="20"/>
                <w:szCs w:val="20"/>
              </w:rPr>
            </w:pPr>
            <w:r>
              <w:rPr>
                <w:rFonts w:ascii="Arial" w:hAnsi="Arial" w:cs="Arial"/>
                <w:color w:val="000000"/>
                <w:sz w:val="20"/>
                <w:szCs w:val="20"/>
              </w:rPr>
              <w:t>nodig.</w:t>
            </w:r>
          </w:p>
          <w:p w14:paraId="5322A046" w14:textId="77777777" w:rsidR="009B1811" w:rsidRDefault="009B1811" w:rsidP="00DC44ED">
            <w:pPr>
              <w:shd w:val="clear" w:color="auto" w:fill="FFFFFF"/>
              <w:rPr>
                <w:rFonts w:ascii="Arial" w:hAnsi="Arial" w:cs="Arial"/>
                <w:color w:val="000000"/>
                <w:sz w:val="20"/>
                <w:szCs w:val="20"/>
              </w:rPr>
            </w:pPr>
          </w:p>
          <w:p w14:paraId="74EFC740" w14:textId="1EEF5F0D" w:rsidR="009B1811" w:rsidRDefault="009B1811" w:rsidP="00DC44ED">
            <w:pPr>
              <w:shd w:val="clear" w:color="auto" w:fill="FFFFFF"/>
              <w:rPr>
                <w:rFonts w:ascii="Arial" w:hAnsi="Arial" w:cs="Arial"/>
                <w:color w:val="000000"/>
                <w:sz w:val="20"/>
                <w:szCs w:val="20"/>
              </w:rPr>
            </w:pPr>
            <w:r w:rsidRPr="009B1811">
              <w:rPr>
                <w:rFonts w:ascii="Arial" w:hAnsi="Arial" w:cs="Arial"/>
                <w:color w:val="000000"/>
                <w:sz w:val="20"/>
                <w:szCs w:val="20"/>
              </w:rPr>
              <w:t>De hoofdregel in het Bal is dat altijd vooronderzoek volgens NEN 5725 nodig is voorafgaand aan de activiteiten graven in de bodem, saneren van de bodem en voor het aanvragen van een omgevingsvergunning voor een bodemgevoelig gebouw op een bodemgevoelige locatie.</w:t>
            </w:r>
            <w:r w:rsidRPr="009B1811">
              <w:rPr>
                <w:rFonts w:ascii="Arial" w:hAnsi="Arial" w:cs="Arial"/>
                <w:color w:val="000000"/>
                <w:sz w:val="20"/>
                <w:szCs w:val="20"/>
              </w:rPr>
              <w:br/>
              <w:t>Een gemeente is hierin vrij om afwegingen te maken bij het maken van decentrale regels of maatwerkregels in het omgevingsplan. Een gemeente kan zelfs in het omgevingsplan opnemen dat voor bepaalde gebieden helemaal geen vooronderzoek verplicht is. Maar kan er ook voor kiezen om wel altijd vooronderzoek voor te schrijven.</w:t>
            </w:r>
          </w:p>
          <w:p w14:paraId="77CEDA3D" w14:textId="1ABC0CA4" w:rsidR="00DC44ED" w:rsidRDefault="00DC44ED" w:rsidP="00DC44ED">
            <w:pPr>
              <w:shd w:val="clear" w:color="auto" w:fill="FFFFFF"/>
              <w:rPr>
                <w:rFonts w:ascii="Arial" w:hAnsi="Arial" w:cs="Arial"/>
                <w:color w:val="000000"/>
                <w:sz w:val="20"/>
                <w:szCs w:val="20"/>
              </w:rPr>
            </w:pPr>
          </w:p>
          <w:p w14:paraId="272FA7FD" w14:textId="272BFF58" w:rsidR="00C8135E" w:rsidRDefault="00DC44ED" w:rsidP="00DC44ED">
            <w:pPr>
              <w:shd w:val="clear" w:color="auto" w:fill="FFFFFF"/>
              <w:rPr>
                <w:rFonts w:ascii="Arial" w:hAnsi="Arial" w:cs="Arial"/>
                <w:color w:val="000000"/>
                <w:sz w:val="20"/>
                <w:szCs w:val="20"/>
              </w:rPr>
            </w:pPr>
            <w:r w:rsidRPr="009B1811">
              <w:rPr>
                <w:rFonts w:ascii="Arial" w:hAnsi="Arial" w:cs="Arial"/>
                <w:i/>
                <w:iCs/>
                <w:color w:val="000000"/>
                <w:sz w:val="20"/>
                <w:szCs w:val="20"/>
              </w:rPr>
              <w:t>De GOO</w:t>
            </w:r>
            <w:r w:rsidR="00565263" w:rsidRPr="009B1811">
              <w:rPr>
                <w:rFonts w:ascii="Arial" w:hAnsi="Arial" w:cs="Arial"/>
                <w:i/>
                <w:iCs/>
                <w:color w:val="000000"/>
                <w:sz w:val="20"/>
                <w:szCs w:val="20"/>
              </w:rPr>
              <w:t>-</w:t>
            </w:r>
            <w:r w:rsidRPr="009B1811">
              <w:rPr>
                <w:rFonts w:ascii="Arial" w:hAnsi="Arial" w:cs="Arial"/>
                <w:i/>
                <w:iCs/>
                <w:color w:val="000000"/>
                <w:sz w:val="20"/>
                <w:szCs w:val="20"/>
              </w:rPr>
              <w:t>werkgroep heeft hier</w:t>
            </w:r>
            <w:r w:rsidR="00C023C1" w:rsidRPr="009B1811">
              <w:rPr>
                <w:rFonts w:ascii="Arial" w:hAnsi="Arial" w:cs="Arial"/>
                <w:i/>
                <w:iCs/>
                <w:color w:val="000000"/>
                <w:sz w:val="20"/>
                <w:szCs w:val="20"/>
              </w:rPr>
              <w:t xml:space="preserve">over </w:t>
            </w:r>
            <w:r w:rsidRPr="009B1811">
              <w:rPr>
                <w:rFonts w:ascii="Arial" w:hAnsi="Arial" w:cs="Arial"/>
                <w:i/>
                <w:iCs/>
                <w:color w:val="000000"/>
                <w:sz w:val="20"/>
                <w:szCs w:val="20"/>
              </w:rPr>
              <w:t>voorbeeldregels opgesteld</w:t>
            </w:r>
            <w:r w:rsidR="00C8135E">
              <w:rPr>
                <w:rFonts w:ascii="Arial" w:hAnsi="Arial" w:cs="Arial"/>
                <w:color w:val="000000"/>
                <w:sz w:val="20"/>
                <w:szCs w:val="20"/>
              </w:rPr>
              <w:t>:</w:t>
            </w:r>
          </w:p>
          <w:p w14:paraId="18ACB24D" w14:textId="2A54B418" w:rsidR="00C8135E" w:rsidRPr="00C8135E" w:rsidRDefault="00C8135E" w:rsidP="00DC44ED">
            <w:pPr>
              <w:shd w:val="clear" w:color="auto" w:fill="FFFFFF"/>
              <w:rPr>
                <w:rFonts w:ascii="Arial" w:hAnsi="Arial" w:cs="Arial"/>
                <w:color w:val="000000"/>
                <w:sz w:val="20"/>
                <w:szCs w:val="20"/>
              </w:rPr>
            </w:pPr>
            <w:r>
              <w:rPr>
                <w:rFonts w:ascii="Arial" w:hAnsi="Arial" w:cs="Arial"/>
                <w:sz w:val="20"/>
                <w:szCs w:val="20"/>
              </w:rPr>
              <w:t>“</w:t>
            </w:r>
            <w:r w:rsidRPr="00764BA8">
              <w:rPr>
                <w:rFonts w:ascii="Arial" w:hAnsi="Arial" w:cs="Arial"/>
                <w:sz w:val="20"/>
                <w:szCs w:val="20"/>
              </w:rPr>
              <w:t>Er zijn locaties ‘beperkt vooronderzoek’ waar een overschrijding van een waarde voor de toelaatbare kwaliteit van de bodem, bedoeld in artikel 5.3.x2 van dit Omgevingsplan, redelijkerwijs is uit te sluiten. In afwijking van het vooronderzoek zoals bedoeld in paragraaf 5.2.2 van het Besluit activiteiten leefomgeving worden alleen de gegevens zoals aangegeven in het formulier ”beperkt vooronderzoek” verstrekt</w:t>
            </w:r>
            <w:r>
              <w:rPr>
                <w:rFonts w:ascii="Arial" w:hAnsi="Arial" w:cs="Arial"/>
                <w:sz w:val="20"/>
                <w:szCs w:val="20"/>
              </w:rPr>
              <w:t>”.</w:t>
            </w:r>
          </w:p>
          <w:p w14:paraId="3E81AD4E" w14:textId="77777777" w:rsidR="00C8135E" w:rsidRDefault="00C8135E" w:rsidP="00DC44ED">
            <w:pPr>
              <w:shd w:val="clear" w:color="auto" w:fill="FFFFFF"/>
              <w:rPr>
                <w:rFonts w:ascii="Arial" w:hAnsi="Arial" w:cs="Arial"/>
                <w:color w:val="000000"/>
                <w:sz w:val="20"/>
                <w:szCs w:val="20"/>
              </w:rPr>
            </w:pPr>
          </w:p>
          <w:p w14:paraId="66B4ED45" w14:textId="5002DE86" w:rsidR="00565263" w:rsidRDefault="00DC44ED" w:rsidP="00DC44ED">
            <w:pPr>
              <w:shd w:val="clear" w:color="auto" w:fill="FFFFFF"/>
              <w:rPr>
                <w:rFonts w:ascii="Arial" w:hAnsi="Arial" w:cs="Arial"/>
                <w:color w:val="000000"/>
                <w:sz w:val="20"/>
                <w:szCs w:val="20"/>
              </w:rPr>
            </w:pPr>
            <w:r w:rsidRPr="00837403">
              <w:rPr>
                <w:rFonts w:ascii="Arial" w:hAnsi="Arial" w:cs="Arial"/>
                <w:color w:val="000000"/>
                <w:sz w:val="20"/>
                <w:szCs w:val="20"/>
              </w:rPr>
              <w:t xml:space="preserve">Er ontstaat discussie of </w:t>
            </w:r>
            <w:r w:rsidR="00C8135E" w:rsidRPr="00837403">
              <w:rPr>
                <w:rFonts w:ascii="Arial" w:hAnsi="Arial" w:cs="Arial"/>
                <w:color w:val="000000"/>
                <w:sz w:val="20"/>
                <w:szCs w:val="20"/>
              </w:rPr>
              <w:t xml:space="preserve">beperkt vooronderzoek in dit soort situaties nog wel zinvol is. </w:t>
            </w:r>
          </w:p>
          <w:p w14:paraId="28ACE9E7" w14:textId="77777777" w:rsidR="00F56F58" w:rsidRDefault="00F56F58" w:rsidP="00DC44ED">
            <w:pPr>
              <w:shd w:val="clear" w:color="auto" w:fill="FFFFFF"/>
              <w:rPr>
                <w:rFonts w:ascii="Arial" w:hAnsi="Arial" w:cs="Arial"/>
                <w:color w:val="000000"/>
                <w:sz w:val="20"/>
                <w:szCs w:val="20"/>
              </w:rPr>
            </w:pPr>
          </w:p>
          <w:p w14:paraId="6CE595C1" w14:textId="3849EC3A" w:rsidR="008D1040" w:rsidRPr="00BB307E" w:rsidRDefault="00DC44ED" w:rsidP="00DC44ED">
            <w:pPr>
              <w:shd w:val="clear" w:color="auto" w:fill="FFFFFF"/>
              <w:rPr>
                <w:rFonts w:ascii="Arial" w:hAnsi="Arial" w:cs="Arial"/>
                <w:color w:val="000000"/>
                <w:sz w:val="20"/>
                <w:szCs w:val="20"/>
              </w:rPr>
            </w:pPr>
            <w:r w:rsidRPr="00F56F58">
              <w:rPr>
                <w:rFonts w:ascii="Arial" w:hAnsi="Arial" w:cs="Arial"/>
                <w:color w:val="000000"/>
                <w:sz w:val="20"/>
                <w:szCs w:val="20"/>
              </w:rPr>
              <w:t xml:space="preserve">Actie GOO: </w:t>
            </w:r>
            <w:r w:rsidR="00F56F58">
              <w:rPr>
                <w:rFonts w:ascii="Arial" w:hAnsi="Arial" w:cs="Arial"/>
                <w:color w:val="000000"/>
                <w:sz w:val="20"/>
                <w:szCs w:val="20"/>
              </w:rPr>
              <w:t>M</w:t>
            </w:r>
            <w:r w:rsidRPr="00F56F58">
              <w:rPr>
                <w:rFonts w:ascii="Arial" w:hAnsi="Arial" w:cs="Arial"/>
                <w:color w:val="000000"/>
                <w:sz w:val="20"/>
                <w:szCs w:val="20"/>
              </w:rPr>
              <w:t>eenemen naar GOO werkgroep Voorbeeldregels</w:t>
            </w:r>
            <w:r w:rsidR="00C023C1" w:rsidRPr="00F56F58">
              <w:rPr>
                <w:rFonts w:ascii="Arial" w:hAnsi="Arial" w:cs="Arial"/>
                <w:color w:val="000000"/>
                <w:sz w:val="20"/>
                <w:szCs w:val="20"/>
              </w:rPr>
              <w:t xml:space="preserve"> (</w:t>
            </w:r>
            <w:r w:rsidR="00565263">
              <w:rPr>
                <w:rFonts w:ascii="Arial" w:hAnsi="Arial" w:cs="Arial"/>
                <w:color w:val="000000"/>
                <w:sz w:val="20"/>
                <w:szCs w:val="20"/>
              </w:rPr>
              <w:t xml:space="preserve">de wijze van </w:t>
            </w:r>
            <w:r w:rsidR="00F56F58">
              <w:rPr>
                <w:rFonts w:ascii="Arial" w:hAnsi="Arial" w:cs="Arial"/>
                <w:color w:val="000000"/>
                <w:sz w:val="20"/>
                <w:szCs w:val="20"/>
              </w:rPr>
              <w:t>uitwerking</w:t>
            </w:r>
            <w:r w:rsidR="00C023C1" w:rsidRPr="00066A55">
              <w:rPr>
                <w:rFonts w:ascii="Arial" w:hAnsi="Arial" w:cs="Arial"/>
                <w:color w:val="000000"/>
                <w:sz w:val="20"/>
                <w:szCs w:val="20"/>
              </w:rPr>
              <w:t xml:space="preserve"> </w:t>
            </w:r>
            <w:r w:rsidR="00F56F58">
              <w:rPr>
                <w:rFonts w:ascii="Arial" w:hAnsi="Arial" w:cs="Arial"/>
                <w:color w:val="000000"/>
                <w:sz w:val="20"/>
                <w:szCs w:val="20"/>
              </w:rPr>
              <w:t xml:space="preserve">van deze voorbeeldregel </w:t>
            </w:r>
            <w:r w:rsidR="00C023C1" w:rsidRPr="00066A55">
              <w:rPr>
                <w:rFonts w:ascii="Arial" w:hAnsi="Arial" w:cs="Arial"/>
                <w:color w:val="000000"/>
                <w:sz w:val="20"/>
                <w:szCs w:val="20"/>
              </w:rPr>
              <w:t>in</w:t>
            </w:r>
            <w:r w:rsidR="00565263">
              <w:rPr>
                <w:rFonts w:ascii="Arial" w:hAnsi="Arial" w:cs="Arial"/>
                <w:color w:val="000000"/>
                <w:sz w:val="20"/>
                <w:szCs w:val="20"/>
              </w:rPr>
              <w:t xml:space="preserve"> het</w:t>
            </w:r>
            <w:r w:rsidR="00C023C1" w:rsidRPr="00F56F58">
              <w:rPr>
                <w:rFonts w:ascii="Arial" w:hAnsi="Arial" w:cs="Arial"/>
                <w:color w:val="000000"/>
                <w:sz w:val="20"/>
                <w:szCs w:val="20"/>
              </w:rPr>
              <w:t xml:space="preserve"> Omgevingsplan van gemeente Rheden</w:t>
            </w:r>
            <w:r w:rsidR="00565263">
              <w:rPr>
                <w:rFonts w:ascii="Arial" w:hAnsi="Arial" w:cs="Arial"/>
                <w:color w:val="000000"/>
                <w:sz w:val="20"/>
                <w:szCs w:val="20"/>
              </w:rPr>
              <w:t xml:space="preserve"> is daarbij mogelijk informatief</w:t>
            </w:r>
            <w:r w:rsidR="00C023C1" w:rsidRPr="00F56F58">
              <w:rPr>
                <w:rFonts w:ascii="Arial" w:hAnsi="Arial" w:cs="Arial"/>
                <w:color w:val="000000"/>
                <w:sz w:val="20"/>
                <w:szCs w:val="20"/>
              </w:rPr>
              <w:t>)</w:t>
            </w:r>
            <w:r w:rsidRPr="00F56F58">
              <w:rPr>
                <w:rFonts w:ascii="Arial" w:hAnsi="Arial" w:cs="Arial"/>
                <w:color w:val="000000"/>
                <w:sz w:val="20"/>
                <w:szCs w:val="20"/>
              </w:rPr>
              <w:t>.</w:t>
            </w:r>
            <w:r>
              <w:rPr>
                <w:rFonts w:ascii="Arial" w:hAnsi="Arial" w:cs="Arial"/>
                <w:color w:val="000000"/>
                <w:sz w:val="20"/>
                <w:szCs w:val="20"/>
              </w:rPr>
              <w:t xml:space="preserve"> </w:t>
            </w:r>
          </w:p>
        </w:tc>
      </w:tr>
      <w:tr w:rsidR="008D1040" w:rsidRPr="00815C71" w14:paraId="784D386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A292A6B" w14:textId="77777777" w:rsidR="008D1040" w:rsidRPr="00815C71" w:rsidRDefault="008D1040"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D1040" w:rsidRPr="007B38AB" w14:paraId="20582D39"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8623B2" w14:textId="303B0210" w:rsidR="00F56F58" w:rsidRPr="00F56F58" w:rsidRDefault="00F56F58" w:rsidP="00326587">
            <w:pPr>
              <w:shd w:val="clear" w:color="auto" w:fill="FFFFFF"/>
              <w:rPr>
                <w:rFonts w:ascii="Arial" w:hAnsi="Arial" w:cs="Arial"/>
                <w:color w:val="000000"/>
                <w:sz w:val="20"/>
                <w:szCs w:val="20"/>
                <w:u w:val="single"/>
              </w:rPr>
            </w:pPr>
            <w:r w:rsidRPr="00F56F58">
              <w:rPr>
                <w:rFonts w:ascii="Arial" w:hAnsi="Arial" w:cs="Arial"/>
                <w:color w:val="000000"/>
                <w:sz w:val="20"/>
                <w:szCs w:val="20"/>
                <w:u w:val="single"/>
              </w:rPr>
              <w:t>Toelichting op de 90%-versie van de GOO-voorbeeldregels (pag. 9):</w:t>
            </w:r>
          </w:p>
          <w:p w14:paraId="21C8685B" w14:textId="4E0EC266" w:rsidR="008D1040" w:rsidRPr="007B38AB" w:rsidRDefault="00F56F58" w:rsidP="00326587">
            <w:pPr>
              <w:shd w:val="clear" w:color="auto" w:fill="FFFFFF"/>
              <w:rPr>
                <w:rFonts w:ascii="Arial" w:hAnsi="Arial" w:cs="Arial"/>
                <w:color w:val="000000"/>
                <w:sz w:val="20"/>
                <w:szCs w:val="20"/>
              </w:rPr>
            </w:pPr>
            <w:r w:rsidRPr="00F56F58">
              <w:rPr>
                <w:rFonts w:ascii="Arial" w:hAnsi="Arial" w:cs="Arial"/>
                <w:sz w:val="20"/>
                <w:szCs w:val="20"/>
              </w:rPr>
              <w:t>Dit is een versoepeling op de standaard, en dus minder streng dan de algemene regels voorschrijven. Er is geen uitgebreid vooronderzoek nodig volgens NEN5725. In plaats daarvan schrijft de gemeente voor welke informatie moet worden aangeleverd. De gemeente kan daar een eigen invulformulier bij voorschrijven. Er zijn situaties denkbaar waarbij er op basis van de informatie uit het bodeminformatie systeem geen aanleiding is voor onderzoek, maar de gemeente niet zeker weet of er uit andere bronnen nog relevante informatie kan komen. Er kan een calamiteit op de locatie zijn geweest, er kan asbest op de locatie aanwezig zijn (geweest), de eigenaar kan bijvoorbeeld puin hebben aangetroffen in de bodem. In plaats van een uitgebreid vooronderzoek is het efficiënter als de initiatiefnemer dan alleen die informatie aanlevert waarover de gemeente niet zelf beschikt. Deze optie is bedoeld voor gemeenten die wel minder vooronderzoek willen, maar optie 2 daarin te ver vinden gaan. De aangeleverde informatie helpt de gemeente om vast te stellen of er alsnog een bodemonderzoek gevraagd wordt.</w:t>
            </w:r>
          </w:p>
        </w:tc>
      </w:tr>
      <w:tr w:rsidR="008D1040" w:rsidRPr="00AB2CBA" w14:paraId="6D194417"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1CBA617" w14:textId="77777777" w:rsidR="008D1040" w:rsidRPr="00F56F58" w:rsidRDefault="008D1040" w:rsidP="00326587">
            <w:pPr>
              <w:rPr>
                <w:rFonts w:ascii="Arial" w:hAnsi="Arial" w:cs="Arial"/>
                <w:b/>
                <w:bCs/>
                <w:color w:val="000000"/>
                <w:sz w:val="20"/>
                <w:szCs w:val="20"/>
              </w:rPr>
            </w:pPr>
            <w:r w:rsidRPr="007B38AB">
              <w:rPr>
                <w:rFonts w:ascii="Arial" w:hAnsi="Arial" w:cs="Arial"/>
                <w:b/>
                <w:bCs/>
                <w:color w:val="000000"/>
                <w:sz w:val="20"/>
                <w:szCs w:val="20"/>
              </w:rPr>
              <w:t>Links</w:t>
            </w:r>
          </w:p>
          <w:p w14:paraId="3B99FF95" w14:textId="75675C8D" w:rsidR="00F56F58" w:rsidRPr="00F56F58" w:rsidRDefault="00F56F58" w:rsidP="00326587">
            <w:pPr>
              <w:rPr>
                <w:rFonts w:ascii="Arial" w:hAnsi="Arial" w:cs="Arial"/>
                <w:b/>
                <w:bCs/>
                <w:color w:val="000000"/>
                <w:sz w:val="20"/>
                <w:szCs w:val="20"/>
              </w:rPr>
            </w:pPr>
            <w:r w:rsidRPr="00066A55">
              <w:rPr>
                <w:rFonts w:ascii="Arial" w:hAnsi="Arial" w:cs="Arial"/>
                <w:color w:val="000000"/>
                <w:sz w:val="20"/>
                <w:szCs w:val="20"/>
              </w:rPr>
              <w:t>Toelichting op de 90%-versie van de GOO-voorbeeldregels</w:t>
            </w:r>
            <w:r>
              <w:rPr>
                <w:rFonts w:ascii="Arial" w:hAnsi="Arial" w:cs="Arial"/>
                <w:color w:val="000000"/>
                <w:sz w:val="20"/>
                <w:szCs w:val="20"/>
              </w:rPr>
              <w:t xml:space="preserve"> (zie pag. 9)</w:t>
            </w:r>
            <w:r w:rsidRPr="00066A55">
              <w:rPr>
                <w:rFonts w:ascii="Arial" w:hAnsi="Arial" w:cs="Arial"/>
                <w:color w:val="000000"/>
                <w:sz w:val="20"/>
                <w:szCs w:val="20"/>
              </w:rPr>
              <w:t>:</w:t>
            </w:r>
          </w:p>
          <w:p w14:paraId="7C255ADF" w14:textId="72F8116A" w:rsidR="008D1040" w:rsidRDefault="00F56F58" w:rsidP="00326587">
            <w:pPr>
              <w:rPr>
                <w:rFonts w:ascii="Arial" w:hAnsi="Arial" w:cs="Arial"/>
                <w:color w:val="000000"/>
                <w:sz w:val="20"/>
                <w:szCs w:val="20"/>
              </w:rPr>
            </w:pPr>
            <w:r w:rsidRPr="00F56F58">
              <w:rPr>
                <w:rFonts w:ascii="Arial" w:hAnsi="Arial" w:cs="Arial"/>
                <w:color w:val="000000"/>
                <w:sz w:val="20"/>
                <w:szCs w:val="20"/>
              </w:rPr>
              <w:t>https://www.gelderseomgevingsdiensten.nl/wp-content/uploads/2022/11/90-versie-Toelichting-GOO-voorbeeldregels-bodem.pdf</w:t>
            </w:r>
          </w:p>
          <w:p w14:paraId="0C04D9BC" w14:textId="77777777" w:rsidR="00F56F58" w:rsidRPr="00F405AB" w:rsidRDefault="00F56F58" w:rsidP="00326587">
            <w:pPr>
              <w:rPr>
                <w:rFonts w:ascii="Arial" w:hAnsi="Arial" w:cs="Arial"/>
                <w:color w:val="000000"/>
                <w:sz w:val="20"/>
                <w:szCs w:val="20"/>
              </w:rPr>
            </w:pPr>
          </w:p>
          <w:p w14:paraId="78451A89" w14:textId="536A00EA"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xml:space="preserve">In het kader van Bodembeheer van de </w:t>
            </w:r>
            <w:r>
              <w:rPr>
                <w:rFonts w:ascii="Arial" w:hAnsi="Arial" w:cs="Arial"/>
                <w:color w:val="000000"/>
                <w:sz w:val="20"/>
                <w:szCs w:val="20"/>
              </w:rPr>
              <w:t>T</w:t>
            </w:r>
            <w:r w:rsidRPr="00F405AB">
              <w:rPr>
                <w:rFonts w:ascii="Arial" w:hAnsi="Arial" w:cs="Arial"/>
                <w:color w:val="000000"/>
                <w:sz w:val="20"/>
                <w:szCs w:val="20"/>
              </w:rPr>
              <w:t xml:space="preserve">oekomst is het </w:t>
            </w:r>
            <w:r w:rsidR="0005400B">
              <w:rPr>
                <w:rFonts w:ascii="Arial" w:hAnsi="Arial" w:cs="Arial"/>
                <w:color w:val="000000"/>
                <w:sz w:val="20"/>
                <w:szCs w:val="20"/>
              </w:rPr>
              <w:t>I</w:t>
            </w:r>
            <w:r w:rsidRPr="00F405AB">
              <w:rPr>
                <w:rFonts w:ascii="Arial" w:hAnsi="Arial" w:cs="Arial"/>
                <w:color w:val="000000"/>
                <w:sz w:val="20"/>
                <w:szCs w:val="20"/>
              </w:rPr>
              <w:t>nformatieblad over Voorafgaand bodemonderzoek uitgebracht.</w:t>
            </w:r>
            <w:r>
              <w:rPr>
                <w:rFonts w:ascii="Arial" w:hAnsi="Arial" w:cs="Arial"/>
                <w:color w:val="000000"/>
                <w:sz w:val="20"/>
                <w:szCs w:val="20"/>
              </w:rPr>
              <w:t xml:space="preserve"> </w:t>
            </w:r>
            <w:r w:rsidRPr="00F405AB">
              <w:rPr>
                <w:rFonts w:ascii="Arial" w:hAnsi="Arial" w:cs="Arial"/>
                <w:color w:val="000000"/>
                <w:sz w:val="20"/>
                <w:szCs w:val="20"/>
              </w:rPr>
              <w:t>Op pagina 12 gaat het over de mogelijkheid om geen bodemonderzoek te verlangen</w:t>
            </w:r>
            <w:r w:rsidR="0005400B">
              <w:rPr>
                <w:rFonts w:ascii="Arial" w:hAnsi="Arial" w:cs="Arial"/>
                <w:color w:val="000000"/>
                <w:sz w:val="20"/>
                <w:szCs w:val="20"/>
              </w:rPr>
              <w:t>:</w:t>
            </w:r>
          </w:p>
          <w:p w14:paraId="0E17E42C" w14:textId="77777777" w:rsidR="00F405AB" w:rsidRPr="00F405AB" w:rsidRDefault="00000000" w:rsidP="00F405AB">
            <w:pPr>
              <w:shd w:val="clear" w:color="auto" w:fill="FFFFFF"/>
              <w:rPr>
                <w:rFonts w:ascii="Arial" w:hAnsi="Arial" w:cs="Arial"/>
                <w:color w:val="000000"/>
                <w:sz w:val="20"/>
                <w:szCs w:val="20"/>
                <w:u w:val="single"/>
              </w:rPr>
            </w:pPr>
            <w:hyperlink r:id="rId59" w:tgtFrame="_blank" w:history="1">
              <w:r w:rsidR="00F405AB" w:rsidRPr="00F405AB">
                <w:rPr>
                  <w:rFonts w:ascii="Arial" w:hAnsi="Arial"/>
                  <w:color w:val="000000"/>
                  <w:sz w:val="20"/>
                  <w:szCs w:val="20"/>
                  <w:u w:val="single"/>
                </w:rPr>
                <w:t>https://samendedieptein.nl/wp-content/uploads/2022/09/Aanvullingspoor-informatieblad-voorafgaand-bodemonderzoek-onder-de-omgevingswet-V0807222.pdf</w:t>
              </w:r>
            </w:hyperlink>
          </w:p>
          <w:p w14:paraId="45991CC3" w14:textId="77777777"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w:t>
            </w:r>
          </w:p>
          <w:p w14:paraId="4C6B7A75" w14:textId="24B1EC29" w:rsidR="00F405AB" w:rsidRPr="00F405AB" w:rsidRDefault="0005400B" w:rsidP="00F405AB">
            <w:pPr>
              <w:shd w:val="clear" w:color="auto" w:fill="FFFFFF"/>
              <w:rPr>
                <w:rFonts w:ascii="Arial" w:hAnsi="Arial" w:cs="Arial"/>
                <w:color w:val="000000"/>
                <w:sz w:val="20"/>
                <w:szCs w:val="20"/>
              </w:rPr>
            </w:pPr>
            <w:r>
              <w:rPr>
                <w:rFonts w:ascii="Arial" w:hAnsi="Arial" w:cs="Arial"/>
                <w:color w:val="000000"/>
                <w:sz w:val="20"/>
                <w:szCs w:val="20"/>
              </w:rPr>
              <w:t xml:space="preserve">Zie ook </w:t>
            </w:r>
            <w:r w:rsidR="00F405AB" w:rsidRPr="00F405AB">
              <w:rPr>
                <w:rFonts w:ascii="Arial" w:hAnsi="Arial" w:cs="Arial"/>
                <w:color w:val="000000"/>
                <w:sz w:val="20"/>
                <w:szCs w:val="20"/>
              </w:rPr>
              <w:t>het juridische frame over het Voorafgaand bodemonderzoek:</w:t>
            </w:r>
          </w:p>
          <w:p w14:paraId="2CAFBE03" w14:textId="7F2F0612" w:rsidR="00F405AB" w:rsidRPr="00AB2CBA" w:rsidRDefault="00000000" w:rsidP="00326587">
            <w:pPr>
              <w:rPr>
                <w:sz w:val="22"/>
                <w:szCs w:val="22"/>
              </w:rPr>
            </w:pPr>
            <w:hyperlink r:id="rId60" w:tgtFrame="_blank" w:history="1">
              <w:r w:rsidR="00F405AB" w:rsidRPr="00F405AB">
                <w:rPr>
                  <w:rFonts w:ascii="Arial" w:hAnsi="Arial"/>
                  <w:color w:val="000000"/>
                  <w:sz w:val="20"/>
                  <w:szCs w:val="20"/>
                  <w:u w:val="single"/>
                </w:rPr>
                <w:t>https://samendedieptein.nl/wp-content/uploads/2022/09/Juridisch-frame-Voorafgaand-bodemonderzoek-V29062022.pdf</w:t>
              </w:r>
            </w:hyperlink>
          </w:p>
        </w:tc>
      </w:tr>
    </w:tbl>
    <w:p w14:paraId="6B53FE02" w14:textId="52B6F7E9" w:rsidR="00F405AB" w:rsidRDefault="00F405AB" w:rsidP="00714655">
      <w:pPr>
        <w:spacing w:after="160" w:line="259" w:lineRule="auto"/>
        <w:rPr>
          <w:rFonts w:ascii="Arial" w:hAnsi="Arial" w:cs="Arial"/>
          <w:color w:val="222222"/>
          <w:sz w:val="20"/>
          <w:szCs w:val="20"/>
        </w:rPr>
      </w:pPr>
    </w:p>
    <w:p w14:paraId="50518554" w14:textId="75112C1E" w:rsidR="00F405AB" w:rsidRDefault="00F405AB">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C023C1" w:rsidRPr="007B38AB" w14:paraId="1D6F46A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36038CA" w14:textId="56E3AEEC" w:rsidR="00C023C1" w:rsidRPr="007B38AB" w:rsidRDefault="00C023C1" w:rsidP="00326587">
            <w:pPr>
              <w:pStyle w:val="Kop2"/>
            </w:pPr>
            <w:r>
              <w:rPr>
                <w:rFonts w:ascii="Arial" w:hAnsi="Arial" w:cs="Arial"/>
                <w:color w:val="222222"/>
              </w:rPr>
              <w:br w:type="page"/>
            </w:r>
            <w:r>
              <w:br w:type="page"/>
            </w:r>
            <w:bookmarkStart w:id="28" w:name="_Toc162591635"/>
            <w:r w:rsidRPr="007B38AB">
              <w:t>Vraag-nummer</w:t>
            </w:r>
            <w:r>
              <w:t xml:space="preserve"> 02</w:t>
            </w:r>
            <w:r w:rsidR="001D3E01">
              <w:t>3</w:t>
            </w:r>
            <w:r>
              <w:t xml:space="preserve"> (</w:t>
            </w:r>
            <w:r w:rsidR="00202F18">
              <w:t>VTH-taken b</w:t>
            </w:r>
            <w:r>
              <w:t xml:space="preserve">ruidsschat </w:t>
            </w:r>
            <w:r w:rsidR="00202F18">
              <w:t xml:space="preserve">bij </w:t>
            </w:r>
            <w:r>
              <w:t>OD beleg</w:t>
            </w:r>
            <w:r w:rsidR="00202F18">
              <w:t>d?</w:t>
            </w:r>
            <w:r>
              <w:t>)</w:t>
            </w:r>
            <w:bookmarkEnd w:id="28"/>
          </w:p>
        </w:tc>
      </w:tr>
      <w:tr w:rsidR="00C023C1" w:rsidRPr="007B38AB" w14:paraId="2BA9347B"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0F6EB2E"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26-02-2024</w:t>
            </w:r>
          </w:p>
        </w:tc>
      </w:tr>
      <w:tr w:rsidR="00C023C1" w:rsidRPr="00132BA5" w14:paraId="37FFD56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54F1453" w14:textId="77777777" w:rsidR="00C023C1" w:rsidRDefault="00C023C1" w:rsidP="00326587">
            <w:pPr>
              <w:rPr>
                <w:rFonts w:ascii="Arial" w:hAnsi="Arial" w:cs="Arial"/>
                <w:b/>
                <w:bCs/>
                <w:color w:val="000000"/>
                <w:sz w:val="20"/>
                <w:szCs w:val="20"/>
              </w:rPr>
            </w:pPr>
            <w:r>
              <w:rPr>
                <w:rFonts w:ascii="Arial" w:hAnsi="Arial" w:cs="Arial"/>
                <w:b/>
                <w:bCs/>
                <w:color w:val="000000"/>
                <w:sz w:val="20"/>
                <w:szCs w:val="20"/>
              </w:rPr>
              <w:t>Vraag/opmerking</w:t>
            </w:r>
          </w:p>
          <w:p w14:paraId="5EF2FE75" w14:textId="3FF8A8D2" w:rsidR="00F56F58" w:rsidRDefault="00837403" w:rsidP="00326587">
            <w:pPr>
              <w:rPr>
                <w:rFonts w:ascii="Arial" w:hAnsi="Arial" w:cs="Arial"/>
                <w:color w:val="000000"/>
                <w:sz w:val="20"/>
                <w:szCs w:val="20"/>
              </w:rPr>
            </w:pPr>
            <w:r>
              <w:rPr>
                <w:rFonts w:ascii="Arial" w:hAnsi="Arial" w:cs="Arial"/>
                <w:color w:val="000000"/>
                <w:sz w:val="20"/>
                <w:szCs w:val="20"/>
              </w:rPr>
              <w:t>VTH</w:t>
            </w:r>
            <w:r w:rsidR="00202F18">
              <w:rPr>
                <w:rFonts w:ascii="Arial" w:hAnsi="Arial" w:cs="Arial"/>
                <w:color w:val="000000"/>
                <w:sz w:val="20"/>
                <w:szCs w:val="20"/>
              </w:rPr>
              <w:t>-taken voor</w:t>
            </w:r>
            <w:r>
              <w:rPr>
                <w:rFonts w:ascii="Arial" w:hAnsi="Arial" w:cs="Arial"/>
                <w:color w:val="000000"/>
                <w:sz w:val="20"/>
                <w:szCs w:val="20"/>
              </w:rPr>
              <w:t xml:space="preserve"> milieubelastend</w:t>
            </w:r>
            <w:r w:rsidR="00202F18">
              <w:rPr>
                <w:rFonts w:ascii="Arial" w:hAnsi="Arial" w:cs="Arial"/>
                <w:color w:val="000000"/>
                <w:sz w:val="20"/>
                <w:szCs w:val="20"/>
              </w:rPr>
              <w:t>e</w:t>
            </w:r>
            <w:r>
              <w:rPr>
                <w:rFonts w:ascii="Arial" w:hAnsi="Arial" w:cs="Arial"/>
                <w:color w:val="000000"/>
                <w:sz w:val="20"/>
                <w:szCs w:val="20"/>
              </w:rPr>
              <w:t xml:space="preserve"> activiteiten </w:t>
            </w:r>
            <w:r w:rsidR="00202F18">
              <w:rPr>
                <w:rFonts w:ascii="Arial" w:hAnsi="Arial" w:cs="Arial"/>
                <w:color w:val="000000"/>
                <w:sz w:val="20"/>
                <w:szCs w:val="20"/>
              </w:rPr>
              <w:t>zijn een</w:t>
            </w:r>
            <w:r>
              <w:rPr>
                <w:rFonts w:ascii="Arial" w:hAnsi="Arial" w:cs="Arial"/>
                <w:color w:val="000000"/>
                <w:sz w:val="20"/>
                <w:szCs w:val="20"/>
              </w:rPr>
              <w:t xml:space="preserve"> basistaak</w:t>
            </w:r>
            <w:r w:rsidR="00202F18">
              <w:rPr>
                <w:rFonts w:ascii="Arial" w:hAnsi="Arial" w:cs="Arial"/>
                <w:color w:val="000000"/>
                <w:sz w:val="20"/>
                <w:szCs w:val="20"/>
              </w:rPr>
              <w:t xml:space="preserve"> die bij de OD moeten worden belegd.</w:t>
            </w:r>
            <w:r>
              <w:rPr>
                <w:rFonts w:ascii="Arial" w:hAnsi="Arial" w:cs="Arial"/>
                <w:color w:val="000000"/>
                <w:sz w:val="20"/>
                <w:szCs w:val="20"/>
              </w:rPr>
              <w:t xml:space="preserve"> </w:t>
            </w:r>
          </w:p>
          <w:p w14:paraId="51320824" w14:textId="5EAC2B49" w:rsidR="00837403" w:rsidRDefault="00837403" w:rsidP="00326587">
            <w:pPr>
              <w:rPr>
                <w:rFonts w:ascii="Arial" w:hAnsi="Arial" w:cs="Arial"/>
                <w:color w:val="000000"/>
                <w:sz w:val="20"/>
                <w:szCs w:val="20"/>
              </w:rPr>
            </w:pPr>
            <w:r>
              <w:rPr>
                <w:rFonts w:ascii="Arial" w:hAnsi="Arial" w:cs="Arial"/>
                <w:color w:val="000000"/>
                <w:sz w:val="20"/>
                <w:szCs w:val="20"/>
              </w:rPr>
              <w:t xml:space="preserve">De bruidsschat </w:t>
            </w:r>
            <w:r w:rsidR="00202F18">
              <w:rPr>
                <w:rFonts w:ascii="Arial" w:hAnsi="Arial" w:cs="Arial"/>
                <w:color w:val="000000"/>
                <w:sz w:val="20"/>
                <w:szCs w:val="20"/>
              </w:rPr>
              <w:t xml:space="preserve">regelt </w:t>
            </w:r>
            <w:r>
              <w:rPr>
                <w:rFonts w:ascii="Arial" w:hAnsi="Arial" w:cs="Arial"/>
                <w:color w:val="000000"/>
                <w:sz w:val="20"/>
                <w:szCs w:val="20"/>
              </w:rPr>
              <w:t>voor niet milieubelastende activiteiten een meldplicht (</w:t>
            </w:r>
            <w:r w:rsidR="00202F18">
              <w:rPr>
                <w:rFonts w:ascii="Arial" w:hAnsi="Arial" w:cs="Arial"/>
                <w:color w:val="000000"/>
                <w:sz w:val="20"/>
                <w:szCs w:val="20"/>
              </w:rPr>
              <w:t xml:space="preserve">graven </w:t>
            </w:r>
            <w:r>
              <w:rPr>
                <w:rFonts w:ascii="Arial" w:hAnsi="Arial" w:cs="Arial"/>
                <w:color w:val="000000"/>
                <w:sz w:val="20"/>
                <w:szCs w:val="20"/>
              </w:rPr>
              <w:t xml:space="preserve">&lt; 25 m3 </w:t>
            </w:r>
            <w:r w:rsidR="00202F18">
              <w:rPr>
                <w:rFonts w:ascii="Arial" w:hAnsi="Arial" w:cs="Arial"/>
                <w:color w:val="000000"/>
                <w:sz w:val="20"/>
                <w:szCs w:val="20"/>
              </w:rPr>
              <w:t>in bodem &gt;</w:t>
            </w:r>
            <w:r>
              <w:rPr>
                <w:rFonts w:ascii="Arial" w:hAnsi="Arial" w:cs="Arial"/>
                <w:color w:val="000000"/>
                <w:sz w:val="20"/>
                <w:szCs w:val="20"/>
              </w:rPr>
              <w:t xml:space="preserve"> I-waarde</w:t>
            </w:r>
            <w:r w:rsidR="00202F18">
              <w:rPr>
                <w:rFonts w:ascii="Arial" w:hAnsi="Arial" w:cs="Arial"/>
                <w:color w:val="000000"/>
                <w:sz w:val="20"/>
                <w:szCs w:val="20"/>
              </w:rPr>
              <w:t>,</w:t>
            </w:r>
            <w:r>
              <w:rPr>
                <w:rFonts w:ascii="Arial" w:hAnsi="Arial" w:cs="Arial"/>
                <w:color w:val="000000"/>
                <w:sz w:val="20"/>
                <w:szCs w:val="20"/>
              </w:rPr>
              <w:t xml:space="preserve"> bij beschikte gevallen en BKK-zones &gt; I-waarde, m.u.v. </w:t>
            </w:r>
            <w:r w:rsidR="00202F18">
              <w:rPr>
                <w:rFonts w:ascii="Arial" w:hAnsi="Arial" w:cs="Arial"/>
                <w:color w:val="000000"/>
                <w:sz w:val="20"/>
                <w:szCs w:val="20"/>
              </w:rPr>
              <w:t>tijdelijke uitname</w:t>
            </w:r>
            <w:r>
              <w:rPr>
                <w:rFonts w:ascii="Arial" w:hAnsi="Arial" w:cs="Arial"/>
                <w:color w:val="000000"/>
                <w:sz w:val="20"/>
                <w:szCs w:val="20"/>
              </w:rPr>
              <w:t>)</w:t>
            </w:r>
            <w:r w:rsidR="00C023C1">
              <w:rPr>
                <w:rFonts w:ascii="Arial" w:hAnsi="Arial" w:cs="Arial"/>
                <w:color w:val="000000"/>
                <w:sz w:val="20"/>
                <w:szCs w:val="20"/>
              </w:rPr>
              <w:t xml:space="preserve">. </w:t>
            </w:r>
            <w:r w:rsidR="00202F18">
              <w:rPr>
                <w:rFonts w:ascii="Arial" w:hAnsi="Arial" w:cs="Arial"/>
                <w:color w:val="000000"/>
                <w:sz w:val="20"/>
                <w:szCs w:val="20"/>
              </w:rPr>
              <w:t xml:space="preserve">De VTH-taken die uit de bruidsschat voortvloeien zijn geen basistaak. Worden deze uitgevoerd door gemeente of OD? </w:t>
            </w:r>
          </w:p>
          <w:p w14:paraId="15CB6C20" w14:textId="560E9184" w:rsidR="00C023C1" w:rsidRPr="00132BA5" w:rsidRDefault="00C023C1" w:rsidP="00326587">
            <w:pPr>
              <w:rPr>
                <w:rFonts w:ascii="Arial" w:hAnsi="Arial" w:cs="Arial"/>
                <w:color w:val="000000"/>
                <w:sz w:val="20"/>
                <w:szCs w:val="20"/>
              </w:rPr>
            </w:pPr>
          </w:p>
        </w:tc>
      </w:tr>
      <w:tr w:rsidR="00C023C1" w:rsidRPr="007B38AB" w14:paraId="67B1D5E9"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AA98B9"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023C1" w:rsidRPr="00BB307E" w14:paraId="7E25A48B"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89E9F3C" w14:textId="05B80215" w:rsidR="00837403" w:rsidRDefault="002753E1" w:rsidP="00C023C1">
            <w:pPr>
              <w:shd w:val="clear" w:color="auto" w:fill="FFFFFF"/>
              <w:rPr>
                <w:rFonts w:ascii="Arial" w:hAnsi="Arial" w:cs="Arial"/>
                <w:color w:val="000000"/>
                <w:sz w:val="20"/>
                <w:szCs w:val="20"/>
              </w:rPr>
            </w:pPr>
            <w:r>
              <w:rPr>
                <w:rFonts w:ascii="Arial" w:hAnsi="Arial" w:cs="Arial"/>
                <w:color w:val="000000"/>
                <w:sz w:val="20"/>
                <w:szCs w:val="20"/>
              </w:rPr>
              <w:t>Dit verschilt per OD. Bij aantal OD’s geldt: a</w:t>
            </w:r>
            <w:r w:rsidR="00837403">
              <w:rPr>
                <w:rFonts w:ascii="Arial" w:hAnsi="Arial" w:cs="Arial"/>
                <w:color w:val="000000"/>
                <w:sz w:val="20"/>
                <w:szCs w:val="20"/>
              </w:rPr>
              <w:t xml:space="preserve">ls hier binnen de DVO van Omgevingsdiensten geen afspraken over zijn gemaakt, </w:t>
            </w:r>
            <w:r>
              <w:rPr>
                <w:rFonts w:ascii="Arial" w:hAnsi="Arial" w:cs="Arial"/>
                <w:color w:val="000000"/>
                <w:sz w:val="20"/>
                <w:szCs w:val="20"/>
              </w:rPr>
              <w:t>voert de OD geen VTH-taken voor meldingsplichten vanuit de bruidsschat uit. Hierover</w:t>
            </w:r>
            <w:r w:rsidR="00837403">
              <w:rPr>
                <w:rFonts w:ascii="Arial" w:hAnsi="Arial" w:cs="Arial"/>
                <w:color w:val="000000"/>
                <w:sz w:val="20"/>
                <w:szCs w:val="20"/>
              </w:rPr>
              <w:t xml:space="preserve"> moet je hier dus afspraken met elkaar maken (gemeente en OD).</w:t>
            </w:r>
          </w:p>
          <w:p w14:paraId="19C6E400" w14:textId="58995FD2" w:rsidR="00E368D7" w:rsidRPr="00BB307E" w:rsidRDefault="00E368D7" w:rsidP="00837403">
            <w:pPr>
              <w:shd w:val="clear" w:color="auto" w:fill="FFFFFF"/>
              <w:rPr>
                <w:rFonts w:ascii="Arial" w:hAnsi="Arial" w:cs="Arial"/>
                <w:color w:val="000000"/>
                <w:sz w:val="20"/>
                <w:szCs w:val="20"/>
              </w:rPr>
            </w:pPr>
          </w:p>
        </w:tc>
      </w:tr>
      <w:tr w:rsidR="00C023C1" w:rsidRPr="00815C71" w14:paraId="2F0F7B3E"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52672D1" w14:textId="77777777" w:rsidR="00C023C1" w:rsidRPr="00815C71" w:rsidRDefault="00C023C1"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023C1" w:rsidRPr="007B38AB" w14:paraId="5E806A78"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FF7BFA7" w14:textId="77777777" w:rsidR="00C023C1" w:rsidRPr="007B38AB" w:rsidRDefault="00C023C1" w:rsidP="00326587">
            <w:pPr>
              <w:rPr>
                <w:rFonts w:ascii="Arial" w:hAnsi="Arial" w:cs="Arial"/>
                <w:color w:val="000000"/>
                <w:sz w:val="20"/>
                <w:szCs w:val="20"/>
              </w:rPr>
            </w:pPr>
          </w:p>
        </w:tc>
      </w:tr>
      <w:tr w:rsidR="00C023C1" w:rsidRPr="00AB2CBA" w14:paraId="0662AB14"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F8160B8" w14:textId="77777777" w:rsidR="00C023C1" w:rsidRDefault="00C023C1" w:rsidP="00326587">
            <w:pPr>
              <w:rPr>
                <w:rFonts w:ascii="Arial" w:hAnsi="Arial" w:cs="Arial"/>
                <w:b/>
                <w:bCs/>
                <w:color w:val="000000"/>
                <w:sz w:val="20"/>
                <w:szCs w:val="20"/>
              </w:rPr>
            </w:pPr>
            <w:r w:rsidRPr="007B38AB">
              <w:rPr>
                <w:rFonts w:ascii="Arial" w:hAnsi="Arial" w:cs="Arial"/>
                <w:b/>
                <w:bCs/>
                <w:color w:val="000000"/>
                <w:sz w:val="20"/>
                <w:szCs w:val="20"/>
              </w:rPr>
              <w:t>Links</w:t>
            </w:r>
          </w:p>
          <w:p w14:paraId="3D7681E9" w14:textId="77777777" w:rsidR="00C023C1" w:rsidRPr="00AB2CBA" w:rsidRDefault="00C023C1" w:rsidP="00326587">
            <w:pPr>
              <w:rPr>
                <w:sz w:val="22"/>
                <w:szCs w:val="22"/>
              </w:rPr>
            </w:pPr>
          </w:p>
        </w:tc>
      </w:tr>
    </w:tbl>
    <w:p w14:paraId="2EA3C2AC" w14:textId="77777777" w:rsidR="004461ED" w:rsidRDefault="004461ED"/>
    <w:p w14:paraId="74B7AA74" w14:textId="77777777" w:rsidR="004461ED" w:rsidRDefault="004461ED">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F405AB" w:rsidRPr="007B38AB" w14:paraId="33E874B5"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6274BFA1" w14:textId="2DA70115" w:rsidR="00F405AB" w:rsidRPr="007B38AB" w:rsidRDefault="00F405AB" w:rsidP="00326587">
            <w:pPr>
              <w:pStyle w:val="Kop2"/>
            </w:pPr>
            <w:r>
              <w:rPr>
                <w:rFonts w:ascii="Arial" w:hAnsi="Arial" w:cs="Arial"/>
                <w:color w:val="222222"/>
              </w:rPr>
              <w:lastRenderedPageBreak/>
              <w:br w:type="page"/>
            </w:r>
            <w:r>
              <w:br w:type="page"/>
            </w:r>
            <w:bookmarkStart w:id="29" w:name="_Toc162591636"/>
            <w:r w:rsidRPr="007B38AB">
              <w:t>Vraag-nummer</w:t>
            </w:r>
            <w:r>
              <w:t xml:space="preserve"> 02</w:t>
            </w:r>
            <w:r w:rsidR="001D3E01">
              <w:t>4</w:t>
            </w:r>
            <w:r>
              <w:t xml:space="preserve"> (</w:t>
            </w:r>
            <w:r w:rsidR="002753E1">
              <w:t xml:space="preserve">meld- en </w:t>
            </w:r>
            <w:r>
              <w:t xml:space="preserve">informatieplichten grootschalige </w:t>
            </w:r>
            <w:r w:rsidR="002753E1">
              <w:t>bodem</w:t>
            </w:r>
            <w:r>
              <w:t>toepassingen)</w:t>
            </w:r>
            <w:bookmarkEnd w:id="29"/>
          </w:p>
        </w:tc>
      </w:tr>
      <w:tr w:rsidR="00F405AB" w:rsidRPr="007B38AB" w14:paraId="4FA9E5B7"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7D208D6"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26-02-2024</w:t>
            </w:r>
          </w:p>
        </w:tc>
      </w:tr>
      <w:tr w:rsidR="00F405AB" w:rsidRPr="00132BA5" w14:paraId="7E040078"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3DE6D94" w14:textId="77777777" w:rsidR="00F405AB" w:rsidRDefault="00F405AB" w:rsidP="00326587">
            <w:pPr>
              <w:rPr>
                <w:rFonts w:ascii="Arial" w:hAnsi="Arial" w:cs="Arial"/>
                <w:b/>
                <w:bCs/>
                <w:color w:val="000000"/>
                <w:sz w:val="20"/>
                <w:szCs w:val="20"/>
              </w:rPr>
            </w:pPr>
            <w:r>
              <w:rPr>
                <w:rFonts w:ascii="Arial" w:hAnsi="Arial" w:cs="Arial"/>
                <w:b/>
                <w:bCs/>
                <w:color w:val="000000"/>
                <w:sz w:val="20"/>
                <w:szCs w:val="20"/>
              </w:rPr>
              <w:t>Vraag/opmerking</w:t>
            </w:r>
          </w:p>
          <w:p w14:paraId="471EA746" w14:textId="6400F970" w:rsidR="00F405AB" w:rsidRPr="00132BA5" w:rsidRDefault="00837403" w:rsidP="00326587">
            <w:pPr>
              <w:rPr>
                <w:rFonts w:ascii="Arial" w:hAnsi="Arial" w:cs="Arial"/>
                <w:color w:val="000000"/>
                <w:sz w:val="20"/>
                <w:szCs w:val="20"/>
              </w:rPr>
            </w:pPr>
            <w:r>
              <w:rPr>
                <w:rFonts w:ascii="Arial" w:hAnsi="Arial" w:cs="Arial"/>
                <w:color w:val="000000"/>
                <w:sz w:val="20"/>
                <w:szCs w:val="20"/>
              </w:rPr>
              <w:t xml:space="preserve">Klopt het dat bij </w:t>
            </w:r>
            <w:r w:rsidR="00F405AB" w:rsidRPr="00F405AB">
              <w:rPr>
                <w:rFonts w:ascii="Arial" w:hAnsi="Arial" w:cs="Arial"/>
                <w:color w:val="000000"/>
                <w:sz w:val="20"/>
                <w:szCs w:val="20"/>
              </w:rPr>
              <w:t xml:space="preserve">grootschalige </w:t>
            </w:r>
            <w:r>
              <w:rPr>
                <w:rFonts w:ascii="Arial" w:hAnsi="Arial" w:cs="Arial"/>
                <w:color w:val="000000"/>
                <w:sz w:val="20"/>
                <w:szCs w:val="20"/>
              </w:rPr>
              <w:t>bodem</w:t>
            </w:r>
            <w:r w:rsidR="00F405AB" w:rsidRPr="00F405AB">
              <w:rPr>
                <w:rFonts w:ascii="Arial" w:hAnsi="Arial" w:cs="Arial"/>
                <w:color w:val="000000"/>
                <w:sz w:val="20"/>
                <w:szCs w:val="20"/>
              </w:rPr>
              <w:t>toepassingen</w:t>
            </w:r>
            <w:r>
              <w:rPr>
                <w:rFonts w:ascii="Arial" w:hAnsi="Arial" w:cs="Arial"/>
                <w:color w:val="000000"/>
                <w:sz w:val="20"/>
                <w:szCs w:val="20"/>
              </w:rPr>
              <w:t xml:space="preserve"> (GBT) sprake is van </w:t>
            </w:r>
            <w:r w:rsidR="002753E1">
              <w:rPr>
                <w:rFonts w:ascii="Arial" w:hAnsi="Arial" w:cs="Arial"/>
                <w:color w:val="000000"/>
                <w:sz w:val="20"/>
                <w:szCs w:val="20"/>
              </w:rPr>
              <w:t>éé</w:t>
            </w:r>
            <w:r w:rsidR="00F405AB" w:rsidRPr="00F405AB">
              <w:rPr>
                <w:rFonts w:ascii="Arial" w:hAnsi="Arial" w:cs="Arial"/>
                <w:color w:val="000000"/>
                <w:sz w:val="20"/>
                <w:szCs w:val="20"/>
              </w:rPr>
              <w:t>n</w:t>
            </w:r>
            <w:r w:rsidR="002753E1">
              <w:rPr>
                <w:rFonts w:ascii="Arial" w:hAnsi="Arial" w:cs="Arial"/>
                <w:color w:val="000000"/>
                <w:sz w:val="20"/>
                <w:szCs w:val="20"/>
              </w:rPr>
              <w:t xml:space="preserve"> </w:t>
            </w:r>
            <w:r>
              <w:rPr>
                <w:rFonts w:ascii="Arial" w:hAnsi="Arial" w:cs="Arial"/>
                <w:color w:val="000000"/>
                <w:sz w:val="20"/>
                <w:szCs w:val="20"/>
              </w:rPr>
              <w:t xml:space="preserve">maal de melding doen en vervolgens bij elke </w:t>
            </w:r>
            <w:r w:rsidR="002753E1">
              <w:rPr>
                <w:rFonts w:ascii="Arial" w:hAnsi="Arial" w:cs="Arial"/>
                <w:color w:val="000000"/>
                <w:sz w:val="20"/>
                <w:szCs w:val="20"/>
              </w:rPr>
              <w:t xml:space="preserve">partij die </w:t>
            </w:r>
            <w:r>
              <w:rPr>
                <w:rFonts w:ascii="Arial" w:hAnsi="Arial" w:cs="Arial"/>
                <w:color w:val="000000"/>
                <w:sz w:val="20"/>
                <w:szCs w:val="20"/>
              </w:rPr>
              <w:t>toe</w:t>
            </w:r>
            <w:r w:rsidR="002753E1">
              <w:rPr>
                <w:rFonts w:ascii="Arial" w:hAnsi="Arial" w:cs="Arial"/>
                <w:color w:val="000000"/>
                <w:sz w:val="20"/>
                <w:szCs w:val="20"/>
              </w:rPr>
              <w:t>ge</w:t>
            </w:r>
            <w:r>
              <w:rPr>
                <w:rFonts w:ascii="Arial" w:hAnsi="Arial" w:cs="Arial"/>
                <w:color w:val="000000"/>
                <w:sz w:val="20"/>
                <w:szCs w:val="20"/>
              </w:rPr>
              <w:t>pas</w:t>
            </w:r>
            <w:r w:rsidR="002753E1">
              <w:rPr>
                <w:rFonts w:ascii="Arial" w:hAnsi="Arial" w:cs="Arial"/>
                <w:color w:val="000000"/>
                <w:sz w:val="20"/>
                <w:szCs w:val="20"/>
              </w:rPr>
              <w:t>t wordt</w:t>
            </w:r>
            <w:r>
              <w:rPr>
                <w:rFonts w:ascii="Arial" w:hAnsi="Arial" w:cs="Arial"/>
                <w:color w:val="000000"/>
                <w:sz w:val="20"/>
                <w:szCs w:val="20"/>
              </w:rPr>
              <w:t xml:space="preserve"> binnen die melding</w:t>
            </w:r>
            <w:r w:rsidR="00CC6E8E">
              <w:rPr>
                <w:rFonts w:ascii="Arial" w:hAnsi="Arial" w:cs="Arial"/>
                <w:color w:val="000000"/>
                <w:sz w:val="20"/>
                <w:szCs w:val="20"/>
              </w:rPr>
              <w:t xml:space="preserve"> </w:t>
            </w:r>
            <w:r w:rsidR="002753E1">
              <w:rPr>
                <w:rFonts w:ascii="Arial" w:hAnsi="Arial" w:cs="Arial"/>
                <w:color w:val="000000"/>
                <w:sz w:val="20"/>
                <w:szCs w:val="20"/>
              </w:rPr>
              <w:t>een</w:t>
            </w:r>
            <w:r w:rsidR="00F405AB" w:rsidRPr="00F405AB">
              <w:rPr>
                <w:rFonts w:ascii="Arial" w:hAnsi="Arial" w:cs="Arial"/>
                <w:color w:val="000000"/>
                <w:sz w:val="20"/>
                <w:szCs w:val="20"/>
              </w:rPr>
              <w:t xml:space="preserve"> informatieplicht</w:t>
            </w:r>
            <w:r w:rsidR="00CC6E8E">
              <w:rPr>
                <w:rFonts w:ascii="Arial" w:hAnsi="Arial" w:cs="Arial"/>
                <w:color w:val="000000"/>
                <w:sz w:val="20"/>
                <w:szCs w:val="20"/>
              </w:rPr>
              <w:t xml:space="preserve"> geld</w:t>
            </w:r>
            <w:r w:rsidR="002753E1">
              <w:rPr>
                <w:rFonts w:ascii="Arial" w:hAnsi="Arial" w:cs="Arial"/>
                <w:color w:val="000000"/>
                <w:sz w:val="20"/>
                <w:szCs w:val="20"/>
              </w:rPr>
              <w:t>t</w:t>
            </w:r>
            <w:r w:rsidR="00CC6E8E">
              <w:rPr>
                <w:rFonts w:ascii="Arial" w:hAnsi="Arial" w:cs="Arial"/>
                <w:color w:val="000000"/>
                <w:sz w:val="20"/>
                <w:szCs w:val="20"/>
              </w:rPr>
              <w:t>?</w:t>
            </w:r>
            <w:r w:rsidR="00F405AB" w:rsidRPr="00F405AB">
              <w:rPr>
                <w:rFonts w:ascii="Arial" w:hAnsi="Arial" w:cs="Arial"/>
                <w:color w:val="000000"/>
                <w:sz w:val="20"/>
                <w:szCs w:val="20"/>
              </w:rPr>
              <w:t xml:space="preserve"> </w:t>
            </w:r>
            <w:r w:rsidR="00CC6E8E">
              <w:rPr>
                <w:rFonts w:ascii="Arial" w:hAnsi="Arial" w:cs="Arial"/>
                <w:color w:val="000000"/>
                <w:sz w:val="20"/>
                <w:szCs w:val="20"/>
              </w:rPr>
              <w:t xml:space="preserve">Dit naar aanleiding van initiatiefnemer die meerdere meldingen </w:t>
            </w:r>
            <w:r w:rsidR="002753E1">
              <w:rPr>
                <w:rFonts w:ascii="Arial" w:hAnsi="Arial" w:cs="Arial"/>
                <w:color w:val="000000"/>
                <w:sz w:val="20"/>
                <w:szCs w:val="20"/>
              </w:rPr>
              <w:t xml:space="preserve">voor één GBT </w:t>
            </w:r>
            <w:r w:rsidR="00CC6E8E">
              <w:rPr>
                <w:rFonts w:ascii="Arial" w:hAnsi="Arial" w:cs="Arial"/>
                <w:color w:val="000000"/>
                <w:sz w:val="20"/>
                <w:szCs w:val="20"/>
              </w:rPr>
              <w:t>doet.</w:t>
            </w:r>
            <w:r w:rsidR="00F405AB" w:rsidRPr="00F405AB">
              <w:rPr>
                <w:rFonts w:ascii="Arial" w:hAnsi="Arial" w:cs="Arial"/>
                <w:color w:val="000000"/>
                <w:sz w:val="20"/>
                <w:szCs w:val="20"/>
              </w:rPr>
              <w:t xml:space="preserve"> </w:t>
            </w:r>
          </w:p>
        </w:tc>
      </w:tr>
      <w:tr w:rsidR="00F405AB" w:rsidRPr="007B38AB" w14:paraId="708858AC"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7A92E5D7"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F405AB" w:rsidRPr="00BB307E" w14:paraId="02B6E96F"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BC8F8F2" w14:textId="5D4CA50B" w:rsidR="00F405AB" w:rsidRDefault="00F405AB" w:rsidP="00326587">
            <w:pPr>
              <w:shd w:val="clear" w:color="auto" w:fill="FFFFFF"/>
              <w:rPr>
                <w:rFonts w:ascii="Arial" w:hAnsi="Arial" w:cs="Arial"/>
                <w:color w:val="000000"/>
                <w:sz w:val="20"/>
                <w:szCs w:val="20"/>
              </w:rPr>
            </w:pPr>
            <w:r>
              <w:rPr>
                <w:rFonts w:ascii="Arial" w:hAnsi="Arial" w:cs="Arial"/>
                <w:color w:val="000000"/>
                <w:sz w:val="20"/>
                <w:szCs w:val="20"/>
              </w:rPr>
              <w:t>Dat klopt</w:t>
            </w:r>
            <w:r w:rsidR="002753E1">
              <w:rPr>
                <w:rFonts w:ascii="Arial" w:hAnsi="Arial" w:cs="Arial"/>
                <w:color w:val="000000"/>
                <w:sz w:val="20"/>
                <w:szCs w:val="20"/>
              </w:rPr>
              <w:t>: de GBT moet ee</w:t>
            </w:r>
            <w:r>
              <w:rPr>
                <w:rFonts w:ascii="Arial" w:hAnsi="Arial" w:cs="Arial"/>
                <w:color w:val="000000"/>
                <w:sz w:val="20"/>
                <w:szCs w:val="20"/>
              </w:rPr>
              <w:t>n</w:t>
            </w:r>
            <w:r w:rsidR="002753E1">
              <w:rPr>
                <w:rFonts w:ascii="Arial" w:hAnsi="Arial" w:cs="Arial"/>
                <w:color w:val="000000"/>
                <w:sz w:val="20"/>
                <w:szCs w:val="20"/>
              </w:rPr>
              <w:t>malig worden gemeld, en er geldt een</w:t>
            </w:r>
            <w:r w:rsidRPr="00F405AB">
              <w:rPr>
                <w:rFonts w:ascii="Arial" w:hAnsi="Arial" w:cs="Arial"/>
                <w:color w:val="000000"/>
                <w:sz w:val="20"/>
                <w:szCs w:val="20"/>
              </w:rPr>
              <w:t xml:space="preserve"> informatieplicht per </w:t>
            </w:r>
            <w:r w:rsidR="002753E1">
              <w:rPr>
                <w:rFonts w:ascii="Arial" w:hAnsi="Arial" w:cs="Arial"/>
                <w:color w:val="000000"/>
                <w:sz w:val="20"/>
                <w:szCs w:val="20"/>
              </w:rPr>
              <w:t xml:space="preserve">partij die in de GBT wordt </w:t>
            </w:r>
            <w:r w:rsidRPr="00F405AB">
              <w:rPr>
                <w:rFonts w:ascii="Arial" w:hAnsi="Arial" w:cs="Arial"/>
                <w:color w:val="000000"/>
                <w:sz w:val="20"/>
                <w:szCs w:val="20"/>
              </w:rPr>
              <w:t>toe</w:t>
            </w:r>
            <w:r w:rsidR="002753E1">
              <w:rPr>
                <w:rFonts w:ascii="Arial" w:hAnsi="Arial" w:cs="Arial"/>
                <w:color w:val="000000"/>
                <w:sz w:val="20"/>
                <w:szCs w:val="20"/>
              </w:rPr>
              <w:t>ge</w:t>
            </w:r>
            <w:r w:rsidRPr="00F405AB">
              <w:rPr>
                <w:rFonts w:ascii="Arial" w:hAnsi="Arial" w:cs="Arial"/>
                <w:color w:val="000000"/>
                <w:sz w:val="20"/>
                <w:szCs w:val="20"/>
              </w:rPr>
              <w:t>pas</w:t>
            </w:r>
            <w:r w:rsidR="002753E1">
              <w:rPr>
                <w:rFonts w:ascii="Arial" w:hAnsi="Arial" w:cs="Arial"/>
                <w:color w:val="000000"/>
                <w:sz w:val="20"/>
                <w:szCs w:val="20"/>
              </w:rPr>
              <w:t>t</w:t>
            </w:r>
            <w:r>
              <w:rPr>
                <w:rFonts w:ascii="Arial" w:hAnsi="Arial" w:cs="Arial"/>
                <w:color w:val="000000"/>
                <w:sz w:val="20"/>
                <w:szCs w:val="20"/>
              </w:rPr>
              <w:t xml:space="preserve"> (onder dezelfde melding)</w:t>
            </w:r>
            <w:r w:rsidRPr="00F405AB">
              <w:rPr>
                <w:rFonts w:ascii="Arial" w:hAnsi="Arial" w:cs="Arial"/>
                <w:color w:val="000000"/>
                <w:sz w:val="20"/>
                <w:szCs w:val="20"/>
              </w:rPr>
              <w:t>.</w:t>
            </w:r>
            <w:r>
              <w:rPr>
                <w:rFonts w:ascii="Verdana" w:hAnsi="Verdana"/>
                <w:color w:val="222222"/>
                <w:shd w:val="clear" w:color="auto" w:fill="FFFFFF"/>
              </w:rPr>
              <w:t> </w:t>
            </w:r>
          </w:p>
          <w:p w14:paraId="28034005" w14:textId="77777777" w:rsidR="00F405AB" w:rsidRPr="00C023C1" w:rsidRDefault="00F405AB" w:rsidP="00326587">
            <w:pPr>
              <w:shd w:val="clear" w:color="auto" w:fill="FFFFFF"/>
              <w:rPr>
                <w:rFonts w:ascii="Arial" w:hAnsi="Arial" w:cs="Arial"/>
                <w:b/>
                <w:bCs/>
                <w:color w:val="000000"/>
                <w:sz w:val="20"/>
                <w:szCs w:val="20"/>
              </w:rPr>
            </w:pPr>
          </w:p>
          <w:p w14:paraId="7DE437A7" w14:textId="606477A7" w:rsidR="00F405AB" w:rsidRPr="00066A55" w:rsidRDefault="00C023C1" w:rsidP="00326587">
            <w:pPr>
              <w:shd w:val="clear" w:color="auto" w:fill="FFFFFF"/>
              <w:rPr>
                <w:rFonts w:ascii="Arial" w:hAnsi="Arial" w:cs="Arial"/>
                <w:color w:val="000000"/>
                <w:sz w:val="20"/>
                <w:szCs w:val="20"/>
              </w:rPr>
            </w:pPr>
            <w:r w:rsidRPr="00C023C1">
              <w:rPr>
                <w:rFonts w:ascii="Arial" w:hAnsi="Arial" w:cs="Arial"/>
                <w:b/>
                <w:bCs/>
                <w:color w:val="000000"/>
                <w:sz w:val="20"/>
                <w:szCs w:val="20"/>
              </w:rPr>
              <w:t xml:space="preserve">Actie: </w:t>
            </w:r>
            <w:r w:rsidRPr="00066A55">
              <w:rPr>
                <w:rFonts w:ascii="Arial" w:hAnsi="Arial" w:cs="Arial"/>
                <w:color w:val="000000"/>
                <w:sz w:val="20"/>
                <w:szCs w:val="20"/>
              </w:rPr>
              <w:t xml:space="preserve">Marijke Maan (ODV) neemt contact op met Sjaak </w:t>
            </w:r>
            <w:r w:rsidR="00CC6E8E" w:rsidRPr="00066A55">
              <w:rPr>
                <w:rFonts w:ascii="Arial" w:hAnsi="Arial" w:cs="Arial"/>
                <w:color w:val="000000"/>
                <w:sz w:val="20"/>
                <w:szCs w:val="20"/>
              </w:rPr>
              <w:t>Br</w:t>
            </w:r>
            <w:r w:rsidRPr="00066A55">
              <w:rPr>
                <w:rFonts w:ascii="Arial" w:hAnsi="Arial" w:cs="Arial"/>
                <w:color w:val="000000"/>
                <w:sz w:val="20"/>
                <w:szCs w:val="20"/>
              </w:rPr>
              <w:t>oekman (gemeente Nijmegen) en zorgt voor een terugkoppeling.</w:t>
            </w:r>
            <w:r w:rsidR="00F405AB" w:rsidRPr="00066A55">
              <w:rPr>
                <w:rFonts w:ascii="Arial" w:hAnsi="Arial" w:cs="Arial"/>
                <w:color w:val="000000"/>
                <w:sz w:val="20"/>
                <w:szCs w:val="20"/>
              </w:rPr>
              <w:t xml:space="preserve"> </w:t>
            </w:r>
          </w:p>
          <w:p w14:paraId="1FBBCD12" w14:textId="77777777" w:rsidR="00C023C1" w:rsidRPr="00BB307E" w:rsidRDefault="00C023C1" w:rsidP="00326587">
            <w:pPr>
              <w:shd w:val="clear" w:color="auto" w:fill="FFFFFF"/>
              <w:rPr>
                <w:rFonts w:ascii="Arial" w:hAnsi="Arial" w:cs="Arial"/>
                <w:color w:val="000000"/>
                <w:sz w:val="20"/>
                <w:szCs w:val="20"/>
              </w:rPr>
            </w:pPr>
          </w:p>
        </w:tc>
      </w:tr>
      <w:tr w:rsidR="00F405AB" w:rsidRPr="00815C71" w14:paraId="524719D1"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E25FC26" w14:textId="77777777" w:rsidR="00F405AB" w:rsidRPr="00815C71" w:rsidRDefault="00F405AB"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F405AB" w:rsidRPr="007B38AB" w14:paraId="5ABE935B"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31EAC23" w14:textId="77777777" w:rsidR="00F405AB" w:rsidRPr="007B38AB" w:rsidRDefault="00F405AB" w:rsidP="00C023C1">
            <w:pPr>
              <w:rPr>
                <w:rFonts w:ascii="Arial" w:hAnsi="Arial" w:cs="Arial"/>
                <w:color w:val="000000"/>
                <w:sz w:val="20"/>
                <w:szCs w:val="20"/>
              </w:rPr>
            </w:pPr>
          </w:p>
        </w:tc>
      </w:tr>
      <w:tr w:rsidR="00F405AB" w:rsidRPr="00AB2CBA" w14:paraId="4428C1FB"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C27DF53" w14:textId="77777777" w:rsidR="00F405AB" w:rsidRDefault="00F405AB" w:rsidP="00326587">
            <w:pPr>
              <w:rPr>
                <w:rFonts w:ascii="Arial" w:hAnsi="Arial" w:cs="Arial"/>
                <w:b/>
                <w:bCs/>
                <w:color w:val="000000"/>
                <w:sz w:val="20"/>
                <w:szCs w:val="20"/>
              </w:rPr>
            </w:pPr>
            <w:r w:rsidRPr="007B38AB">
              <w:rPr>
                <w:rFonts w:ascii="Arial" w:hAnsi="Arial" w:cs="Arial"/>
                <w:b/>
                <w:bCs/>
                <w:color w:val="000000"/>
                <w:sz w:val="20"/>
                <w:szCs w:val="20"/>
              </w:rPr>
              <w:t>Links</w:t>
            </w:r>
          </w:p>
          <w:p w14:paraId="1E692E7A" w14:textId="77777777" w:rsidR="00F405AB" w:rsidRPr="00AB2CBA" w:rsidRDefault="00F405AB" w:rsidP="00326587">
            <w:pPr>
              <w:rPr>
                <w:sz w:val="22"/>
                <w:szCs w:val="22"/>
              </w:rPr>
            </w:pPr>
          </w:p>
        </w:tc>
      </w:tr>
    </w:tbl>
    <w:p w14:paraId="15394FCC" w14:textId="77777777" w:rsidR="00644B67" w:rsidRDefault="00644B67" w:rsidP="00714655">
      <w:pPr>
        <w:spacing w:after="160" w:line="259" w:lineRule="auto"/>
        <w:rPr>
          <w:rFonts w:ascii="Arial" w:hAnsi="Arial" w:cs="Arial"/>
          <w:color w:val="222222"/>
          <w:sz w:val="20"/>
          <w:szCs w:val="20"/>
        </w:rPr>
      </w:pPr>
    </w:p>
    <w:p w14:paraId="03294BD6" w14:textId="56B69445" w:rsidR="005D560E" w:rsidRDefault="005D560E" w:rsidP="00714655">
      <w:pPr>
        <w:spacing w:after="160" w:line="259" w:lineRule="auto"/>
        <w:rPr>
          <w:rFonts w:ascii="Arial" w:hAnsi="Arial" w:cs="Arial"/>
          <w:color w:val="222222"/>
          <w:sz w:val="20"/>
          <w:szCs w:val="20"/>
        </w:rPr>
      </w:pPr>
    </w:p>
    <w:p w14:paraId="35630491" w14:textId="77777777" w:rsidR="005D560E" w:rsidRDefault="005D560E">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5D560E" w:rsidRPr="007B38AB" w14:paraId="5813ACB7" w14:textId="77777777" w:rsidTr="005D560E">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173F1E6" w14:textId="71B7BD36" w:rsidR="005D560E" w:rsidRPr="007B38AB" w:rsidRDefault="005D560E" w:rsidP="00E8314A">
            <w:pPr>
              <w:pStyle w:val="Kop2"/>
            </w:pPr>
            <w:r>
              <w:lastRenderedPageBreak/>
              <w:br w:type="page"/>
            </w:r>
            <w:bookmarkStart w:id="30" w:name="_Toc162591637"/>
            <w:r w:rsidR="008D359E" w:rsidRPr="007B38AB">
              <w:t>Vraag-nummer</w:t>
            </w:r>
            <w:r w:rsidR="008D359E">
              <w:t xml:space="preserve"> 02</w:t>
            </w:r>
            <w:r w:rsidR="001D3E01">
              <w:t>5</w:t>
            </w:r>
            <w:r w:rsidR="008D359E">
              <w:t xml:space="preserve"> (onderzoeksgebied bij bodemgevoelige locatie)</w:t>
            </w:r>
            <w:bookmarkEnd w:id="30"/>
          </w:p>
        </w:tc>
      </w:tr>
      <w:tr w:rsidR="005D560E" w:rsidRPr="007B38AB" w14:paraId="769D8920" w14:textId="77777777" w:rsidTr="005D560E">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5D5D01D" w14:textId="0BDCE8EC"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04-03- 2024</w:t>
            </w:r>
          </w:p>
        </w:tc>
      </w:tr>
      <w:tr w:rsidR="005D560E" w:rsidRPr="00132BA5" w14:paraId="191B8D9E" w14:textId="77777777" w:rsidTr="005D560E">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437BB5B" w14:textId="40FC2C6E" w:rsidR="005D560E" w:rsidRPr="00132BA5" w:rsidRDefault="005D560E" w:rsidP="00066A55">
            <w:pPr>
              <w:shd w:val="clear" w:color="auto" w:fill="FFFFFF"/>
              <w:rPr>
                <w:rFonts w:ascii="Arial" w:hAnsi="Arial" w:cs="Arial"/>
                <w:color w:val="000000"/>
                <w:sz w:val="20"/>
                <w:szCs w:val="20"/>
              </w:rPr>
            </w:pPr>
            <w:r>
              <w:rPr>
                <w:rFonts w:ascii="Arial" w:hAnsi="Arial" w:cs="Arial"/>
                <w:b/>
                <w:bCs/>
                <w:color w:val="000000"/>
                <w:sz w:val="20"/>
                <w:szCs w:val="20"/>
              </w:rPr>
              <w:t>Vraag/opmerking</w:t>
            </w:r>
            <w:r>
              <w:rPr>
                <w:rFonts w:ascii="Arial" w:hAnsi="Arial" w:cs="Arial"/>
                <w:b/>
                <w:bCs/>
                <w:color w:val="000000"/>
                <w:sz w:val="20"/>
                <w:szCs w:val="20"/>
              </w:rPr>
              <w:br/>
            </w:r>
            <w:r w:rsidRPr="0053098B">
              <w:rPr>
                <w:rFonts w:ascii="Arial" w:hAnsi="Arial" w:cs="Arial"/>
                <w:color w:val="000000"/>
                <w:sz w:val="20"/>
                <w:szCs w:val="20"/>
              </w:rPr>
              <w:t>Wat/hoe groot mag het onderzoeksgebied bij de bodemgevoelige locatie zijn?</w:t>
            </w:r>
            <w:r w:rsidR="002753E1">
              <w:rPr>
                <w:rFonts w:ascii="Arial" w:hAnsi="Arial" w:cs="Arial"/>
                <w:color w:val="000000"/>
                <w:sz w:val="20"/>
                <w:szCs w:val="20"/>
              </w:rPr>
              <w:br/>
            </w:r>
            <w:r w:rsidR="00A33478">
              <w:rPr>
                <w:rFonts w:ascii="Arial" w:hAnsi="Arial" w:cs="Arial"/>
                <w:color w:val="000000"/>
                <w:sz w:val="20"/>
                <w:szCs w:val="20"/>
              </w:rPr>
              <w:t xml:space="preserve">Het gaat om de volgende casus: </w:t>
            </w:r>
            <w:r w:rsidR="00A33478" w:rsidRPr="005D560E">
              <w:rPr>
                <w:rFonts w:ascii="Arial" w:hAnsi="Arial" w:cs="Arial"/>
                <w:color w:val="000000"/>
                <w:sz w:val="20"/>
                <w:szCs w:val="20"/>
              </w:rPr>
              <w:t>Op een perceel van 1500</w:t>
            </w:r>
            <w:r w:rsidR="00A33478">
              <w:rPr>
                <w:rFonts w:ascii="Arial" w:hAnsi="Arial" w:cs="Arial"/>
                <w:color w:val="000000"/>
                <w:sz w:val="20"/>
                <w:szCs w:val="20"/>
              </w:rPr>
              <w:t xml:space="preserve"> </w:t>
            </w:r>
            <w:r w:rsidR="00A33478" w:rsidRPr="005D560E">
              <w:rPr>
                <w:rFonts w:ascii="Arial" w:hAnsi="Arial" w:cs="Arial"/>
                <w:color w:val="000000"/>
                <w:sz w:val="20"/>
                <w:szCs w:val="20"/>
              </w:rPr>
              <w:t xml:space="preserve">m2 </w:t>
            </w:r>
            <w:r w:rsidR="00A33478">
              <w:rPr>
                <w:rFonts w:ascii="Arial" w:hAnsi="Arial" w:cs="Arial"/>
                <w:color w:val="000000"/>
                <w:sz w:val="20"/>
                <w:szCs w:val="20"/>
              </w:rPr>
              <w:t xml:space="preserve">wil de eigenaar van de grond </w:t>
            </w:r>
            <w:r w:rsidR="00A33478" w:rsidRPr="005D560E">
              <w:rPr>
                <w:rFonts w:ascii="Arial" w:hAnsi="Arial" w:cs="Arial"/>
                <w:color w:val="000000"/>
                <w:sz w:val="20"/>
                <w:szCs w:val="20"/>
              </w:rPr>
              <w:t xml:space="preserve">een nieuw woonhuis </w:t>
            </w:r>
            <w:r w:rsidR="00A33478">
              <w:rPr>
                <w:rFonts w:ascii="Arial" w:hAnsi="Arial" w:cs="Arial"/>
                <w:color w:val="000000"/>
                <w:sz w:val="20"/>
                <w:szCs w:val="20"/>
              </w:rPr>
              <w:t>bouwen</w:t>
            </w:r>
            <w:r w:rsidR="00A33478" w:rsidRPr="005D560E">
              <w:rPr>
                <w:rFonts w:ascii="Arial" w:hAnsi="Arial" w:cs="Arial"/>
                <w:color w:val="000000"/>
                <w:sz w:val="20"/>
                <w:szCs w:val="20"/>
              </w:rPr>
              <w:t xml:space="preserve">. De vorige woning is </w:t>
            </w:r>
            <w:r w:rsidR="00A33478">
              <w:rPr>
                <w:rFonts w:ascii="Arial" w:hAnsi="Arial" w:cs="Arial"/>
                <w:color w:val="000000"/>
                <w:sz w:val="20"/>
                <w:szCs w:val="20"/>
              </w:rPr>
              <w:t xml:space="preserve">al eerder </w:t>
            </w:r>
            <w:r w:rsidR="00A33478" w:rsidRPr="005D560E">
              <w:rPr>
                <w:rFonts w:ascii="Arial" w:hAnsi="Arial" w:cs="Arial"/>
                <w:color w:val="000000"/>
                <w:sz w:val="20"/>
                <w:szCs w:val="20"/>
              </w:rPr>
              <w:t xml:space="preserve">gesloopt. Bij de sloop </w:t>
            </w:r>
            <w:r w:rsidR="00A33478">
              <w:rPr>
                <w:rFonts w:ascii="Arial" w:hAnsi="Arial" w:cs="Arial"/>
                <w:color w:val="000000"/>
                <w:sz w:val="20"/>
                <w:szCs w:val="20"/>
              </w:rPr>
              <w:t>destijds z</w:t>
            </w:r>
            <w:r w:rsidR="00A33478" w:rsidRPr="005D560E">
              <w:rPr>
                <w:rFonts w:ascii="Arial" w:hAnsi="Arial" w:cs="Arial"/>
                <w:color w:val="000000"/>
                <w:sz w:val="20"/>
                <w:szCs w:val="20"/>
              </w:rPr>
              <w:t xml:space="preserve">ijn er bodemvreemde materialen </w:t>
            </w:r>
            <w:r w:rsidR="00A33478">
              <w:rPr>
                <w:rFonts w:ascii="Arial" w:hAnsi="Arial" w:cs="Arial"/>
                <w:color w:val="000000"/>
                <w:sz w:val="20"/>
                <w:szCs w:val="20"/>
              </w:rPr>
              <w:t xml:space="preserve">in de bodem van </w:t>
            </w:r>
            <w:r w:rsidR="00A33478" w:rsidRPr="005D560E">
              <w:rPr>
                <w:rFonts w:ascii="Arial" w:hAnsi="Arial" w:cs="Arial"/>
                <w:color w:val="000000"/>
                <w:sz w:val="20"/>
                <w:szCs w:val="20"/>
              </w:rPr>
              <w:t>het perceel gevonden. Nu de vergunningaanvraag voor het bouwen van een nieuwe woning loopt, rijst de vraag</w:t>
            </w:r>
            <w:r w:rsidR="00A33478">
              <w:rPr>
                <w:rFonts w:ascii="Arial" w:hAnsi="Arial" w:cs="Arial"/>
                <w:color w:val="000000"/>
                <w:sz w:val="20"/>
                <w:szCs w:val="20"/>
              </w:rPr>
              <w:t xml:space="preserve">: Kan </w:t>
            </w:r>
            <w:r w:rsidR="00A33478" w:rsidRPr="005D560E">
              <w:rPr>
                <w:rFonts w:ascii="Arial" w:hAnsi="Arial" w:cs="Arial"/>
                <w:color w:val="000000"/>
                <w:sz w:val="20"/>
                <w:szCs w:val="20"/>
              </w:rPr>
              <w:t xml:space="preserve">bodemonderzoek op het gehele perceel geëist worden (dus niet alleen bodemonderzoek op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plaats van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bouwkuip)? </w:t>
            </w:r>
          </w:p>
        </w:tc>
      </w:tr>
      <w:tr w:rsidR="005D560E" w:rsidRPr="007B38AB" w14:paraId="21681522"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5114AE1B" w14:textId="77777777"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5D560E" w:rsidRPr="00BB307E" w14:paraId="51E7D3B9"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37400AB" w14:textId="7B3FC188" w:rsidR="0053098B" w:rsidRPr="0053098B" w:rsidRDefault="0053098B" w:rsidP="00066A55">
            <w:pPr>
              <w:shd w:val="clear" w:color="auto" w:fill="FFFFFF"/>
              <w:rPr>
                <w:rFonts w:ascii="Arial" w:hAnsi="Arial" w:cs="Arial"/>
                <w:sz w:val="20"/>
                <w:szCs w:val="20"/>
              </w:rPr>
            </w:pPr>
            <w:r>
              <w:rPr>
                <w:rFonts w:ascii="Arial" w:hAnsi="Arial" w:cs="Arial"/>
                <w:color w:val="000000"/>
                <w:sz w:val="20"/>
                <w:szCs w:val="20"/>
              </w:rPr>
              <w:t>Dat kan</w:t>
            </w:r>
            <w:r w:rsidR="002753E1">
              <w:rPr>
                <w:rFonts w:ascii="Arial" w:hAnsi="Arial" w:cs="Arial"/>
                <w:color w:val="000000"/>
                <w:sz w:val="20"/>
                <w:szCs w:val="20"/>
              </w:rPr>
              <w:t xml:space="preserve">. </w:t>
            </w:r>
            <w:r w:rsidRPr="0053098B">
              <w:rPr>
                <w:rFonts w:ascii="Arial" w:hAnsi="Arial" w:cs="Arial"/>
                <w:sz w:val="20"/>
                <w:szCs w:val="20"/>
              </w:rPr>
              <w:t xml:space="preserve">Zie </w:t>
            </w:r>
            <w:r w:rsidR="002753E1">
              <w:rPr>
                <w:rFonts w:ascii="Arial" w:hAnsi="Arial" w:cs="Arial"/>
                <w:sz w:val="20"/>
                <w:szCs w:val="20"/>
              </w:rPr>
              <w:t xml:space="preserve">Bkl </w:t>
            </w:r>
            <w:r w:rsidRPr="0053098B">
              <w:rPr>
                <w:rFonts w:ascii="Arial" w:hAnsi="Arial" w:cs="Arial"/>
                <w:sz w:val="20"/>
                <w:szCs w:val="20"/>
              </w:rPr>
              <w:t>artikel</w:t>
            </w:r>
            <w:r w:rsidR="002753E1">
              <w:rPr>
                <w:rFonts w:ascii="Arial" w:hAnsi="Arial" w:cs="Arial"/>
                <w:sz w:val="20"/>
                <w:szCs w:val="20"/>
              </w:rPr>
              <w:t xml:space="preserve"> </w:t>
            </w:r>
            <w:r w:rsidRPr="0053098B">
              <w:rPr>
                <w:rFonts w:ascii="Arial" w:hAnsi="Arial" w:cs="Arial"/>
                <w:sz w:val="20"/>
                <w:szCs w:val="20"/>
              </w:rPr>
              <w:t>5.89h (definitie bodemgevoelige locatie</w:t>
            </w:r>
            <w:r>
              <w:rPr>
                <w:rFonts w:ascii="Arial" w:hAnsi="Arial" w:cs="Arial"/>
                <w:sz w:val="20"/>
                <w:szCs w:val="20"/>
              </w:rPr>
              <w:t xml:space="preserve"> in Besluit kwaliteit leefomgeving</w:t>
            </w:r>
            <w:r w:rsidRPr="0053098B">
              <w:rPr>
                <w:rFonts w:ascii="Arial" w:hAnsi="Arial" w:cs="Arial"/>
                <w:sz w:val="20"/>
                <w:szCs w:val="20"/>
              </w:rPr>
              <w:t xml:space="preserve">): </w:t>
            </w:r>
          </w:p>
          <w:p w14:paraId="644A5C70" w14:textId="70BC6730" w:rsidR="0053098B" w:rsidRPr="0053098B" w:rsidRDefault="0053098B" w:rsidP="0053098B">
            <w:pPr>
              <w:pStyle w:val="Normaalweb"/>
              <w:rPr>
                <w:rFonts w:ascii="Arial" w:hAnsi="Arial" w:cs="Arial"/>
                <w:i/>
                <w:iCs/>
                <w:sz w:val="20"/>
                <w:szCs w:val="20"/>
              </w:rPr>
            </w:pPr>
            <w:r w:rsidRPr="0053098B">
              <w:rPr>
                <w:rFonts w:ascii="Arial" w:hAnsi="Arial" w:cs="Arial"/>
                <w:i/>
                <w:iCs/>
                <w:sz w:val="20"/>
                <w:szCs w:val="20"/>
              </w:rPr>
              <w:t>een onmiddellijk aan een gebouw als bedoeld onder a grenzende aaneengesloten tuin of een daaraan grenzend aaneengesloten terrein; of …</w:t>
            </w:r>
          </w:p>
          <w:p w14:paraId="693079EE" w14:textId="3E4502D6" w:rsidR="0053098B" w:rsidRPr="0053098B" w:rsidRDefault="0053098B" w:rsidP="0053098B">
            <w:pPr>
              <w:shd w:val="clear" w:color="auto" w:fill="FFFFFF"/>
              <w:rPr>
                <w:rFonts w:ascii="Arial" w:hAnsi="Arial" w:cs="Arial"/>
                <w:color w:val="000000"/>
                <w:sz w:val="20"/>
                <w:szCs w:val="20"/>
              </w:rPr>
            </w:pPr>
            <w:r w:rsidRPr="0053098B">
              <w:rPr>
                <w:rFonts w:ascii="Arial" w:hAnsi="Arial" w:cs="Arial"/>
                <w:color w:val="000000"/>
                <w:sz w:val="20"/>
                <w:szCs w:val="20"/>
              </w:rPr>
              <w:t xml:space="preserve">In Bodembeheer van de Toekomst is in het juridische frame document ook de toelichting op het artikel 5.89h </w:t>
            </w:r>
            <w:r>
              <w:rPr>
                <w:rFonts w:ascii="Arial" w:hAnsi="Arial" w:cs="Arial"/>
                <w:color w:val="000000"/>
                <w:sz w:val="20"/>
                <w:szCs w:val="20"/>
              </w:rPr>
              <w:t xml:space="preserve">(zie link hieronder) </w:t>
            </w:r>
            <w:r w:rsidRPr="0053098B">
              <w:rPr>
                <w:rFonts w:ascii="Arial" w:hAnsi="Arial" w:cs="Arial"/>
                <w:color w:val="000000"/>
                <w:sz w:val="20"/>
                <w:szCs w:val="20"/>
              </w:rPr>
              <w:t>opgenomen</w:t>
            </w:r>
            <w:r w:rsidR="00A33478">
              <w:rPr>
                <w:rFonts w:ascii="Arial" w:hAnsi="Arial" w:cs="Arial"/>
                <w:color w:val="000000"/>
                <w:sz w:val="20"/>
                <w:szCs w:val="20"/>
              </w:rPr>
              <w:t>. E</w:t>
            </w:r>
            <w:r w:rsidRPr="0053098B">
              <w:rPr>
                <w:rFonts w:ascii="Arial" w:hAnsi="Arial" w:cs="Arial"/>
                <w:color w:val="000000"/>
                <w:sz w:val="20"/>
                <w:szCs w:val="20"/>
              </w:rPr>
              <w:t xml:space="preserve">en gedeelte </w:t>
            </w:r>
            <w:r w:rsidR="00A33478">
              <w:rPr>
                <w:rFonts w:ascii="Arial" w:hAnsi="Arial" w:cs="Arial"/>
                <w:color w:val="000000"/>
                <w:sz w:val="20"/>
                <w:szCs w:val="20"/>
              </w:rPr>
              <w:t>daar</w:t>
            </w:r>
            <w:r w:rsidRPr="0053098B">
              <w:rPr>
                <w:rFonts w:ascii="Arial" w:hAnsi="Arial" w:cs="Arial"/>
                <w:color w:val="000000"/>
                <w:sz w:val="20"/>
                <w:szCs w:val="20"/>
              </w:rPr>
              <w:t>van is de onderstaande cursieve tekst</w:t>
            </w:r>
            <w:r w:rsidR="00A33478">
              <w:rPr>
                <w:rFonts w:ascii="Arial" w:hAnsi="Arial" w:cs="Arial"/>
                <w:color w:val="000000"/>
                <w:sz w:val="20"/>
                <w:szCs w:val="20"/>
              </w:rPr>
              <w:t>:</w:t>
            </w:r>
            <w:r>
              <w:rPr>
                <w:rFonts w:ascii="Arial" w:hAnsi="Arial" w:cs="Arial"/>
                <w:color w:val="000000"/>
                <w:sz w:val="20"/>
                <w:szCs w:val="20"/>
              </w:rPr>
              <w:t xml:space="preserve"> </w:t>
            </w:r>
          </w:p>
          <w:p w14:paraId="1AB147B6" w14:textId="4C6A59A5" w:rsidR="0053098B" w:rsidRPr="0053098B" w:rsidRDefault="0053098B" w:rsidP="0053098B">
            <w:pPr>
              <w:shd w:val="clear" w:color="auto" w:fill="FFFFFF"/>
              <w:rPr>
                <w:rFonts w:ascii="Arial" w:hAnsi="Arial" w:cs="Arial"/>
                <w:i/>
                <w:iCs/>
                <w:color w:val="222222"/>
                <w:sz w:val="20"/>
                <w:szCs w:val="20"/>
              </w:rPr>
            </w:pPr>
            <w:r w:rsidRPr="0053098B">
              <w:rPr>
                <w:rFonts w:ascii="Arial" w:hAnsi="Arial" w:cs="Arial"/>
                <w:i/>
                <w:iCs/>
                <w:color w:val="222222"/>
                <w:sz w:val="20"/>
                <w:szCs w:val="20"/>
              </w:rPr>
              <w:t xml:space="preserve">Een bodemgevoelige locatie is ook een aaneengesloten terrein direct grenzend aan een bodemgevoelig gebouw (onder b). Omdat het aaneengesloten terrein van één eigenaar kan bestaan uit meerdere kadastrale percelen, is ervoor gekozen om niet uit </w:t>
            </w:r>
            <w:r w:rsidRPr="002753E1">
              <w:rPr>
                <w:rFonts w:ascii="Arial" w:hAnsi="Arial" w:cs="Arial"/>
                <w:i/>
                <w:iCs/>
                <w:color w:val="222222"/>
                <w:sz w:val="20"/>
                <w:szCs w:val="20"/>
              </w:rPr>
              <w:t>te gaan van het kadastrale perceel. Dit sluit aan bij de voormalige regels over het tegengaan van bouwen op verontreinigde grond in de Woningwet. (Uit de nota naar aanleiding van het verslag bij de betreffende wijziging van de Woningwet komt naar voren dat het moet gaan om het gedeelte van het perceel waar de blootstelling zich daadwerkelijk kan voordoen. De toelichting gaf </w:t>
            </w:r>
            <w:r w:rsidRPr="00066A55">
              <w:rPr>
                <w:rFonts w:ascii="Arial" w:hAnsi="Arial" w:cs="Arial"/>
                <w:i/>
                <w:iCs/>
                <w:color w:val="222222"/>
                <w:sz w:val="20"/>
                <w:szCs w:val="20"/>
              </w:rPr>
              <w:t>het voorbeeld van een landgoed dat niet in zijn geheel hoeft te worden onderzocht maar bijvoorbeeld wel het gedeelte rondom een woning op dat landgoed</w:t>
            </w:r>
            <w:r w:rsidRPr="002753E1">
              <w:rPr>
                <w:rFonts w:ascii="Arial" w:hAnsi="Arial" w:cs="Arial"/>
                <w:i/>
                <w:iCs/>
                <w:color w:val="222222"/>
                <w:sz w:val="20"/>
                <w:szCs w:val="20"/>
              </w:rPr>
              <w:t> - Kamerstukken II 1997/98, 24 809, nr.</w:t>
            </w:r>
            <w:r w:rsidRPr="0053098B">
              <w:rPr>
                <w:rFonts w:ascii="Arial" w:hAnsi="Arial" w:cs="Arial"/>
                <w:i/>
                <w:iCs/>
                <w:color w:val="222222"/>
                <w:sz w:val="20"/>
                <w:szCs w:val="20"/>
              </w:rPr>
              <w:t xml:space="preserve"> 5, blz. 10.) De strekking daarvan is met dit besluit duidelijker gecodificeerd. De tuin is immers bij uitstek gevoelig voor contact door mensen met bodemverontreiniging (bijvoorbeeld door het naar binnen lopen (huisstof), spelende kinderen, tuinieren en verbouwen van voedselgewassen, enzovoorts).</w:t>
            </w:r>
          </w:p>
          <w:p w14:paraId="585059B3" w14:textId="77777777" w:rsidR="0053098B" w:rsidRDefault="0053098B" w:rsidP="0053098B">
            <w:pPr>
              <w:shd w:val="clear" w:color="auto" w:fill="FFFFFF"/>
              <w:rPr>
                <w:rFonts w:ascii="Arial" w:hAnsi="Arial" w:cs="Arial"/>
                <w:i/>
                <w:iCs/>
                <w:color w:val="222222"/>
                <w:sz w:val="22"/>
                <w:szCs w:val="22"/>
              </w:rPr>
            </w:pPr>
          </w:p>
          <w:p w14:paraId="6B1D5093" w14:textId="4FADD618" w:rsidR="0053098B" w:rsidRPr="00066A55" w:rsidRDefault="0048463E" w:rsidP="0053098B">
            <w:pPr>
              <w:shd w:val="clear" w:color="auto" w:fill="FFFFFF"/>
              <w:rPr>
                <w:rFonts w:ascii="Arial" w:hAnsi="Arial" w:cs="Arial"/>
                <w:color w:val="222222"/>
                <w:sz w:val="20"/>
                <w:szCs w:val="20"/>
                <w:u w:val="single"/>
              </w:rPr>
            </w:pPr>
            <w:r w:rsidRPr="00066A55">
              <w:rPr>
                <w:rFonts w:ascii="Arial" w:hAnsi="Arial" w:cs="Arial"/>
                <w:color w:val="222222"/>
                <w:sz w:val="20"/>
                <w:szCs w:val="20"/>
                <w:u w:val="single"/>
              </w:rPr>
              <w:t>Bouwen op verontreinigde bodem- aanvullende overgangsrechtelijke voorziening</w:t>
            </w:r>
            <w:r w:rsidR="002753E1" w:rsidRPr="00066A55">
              <w:rPr>
                <w:rFonts w:ascii="Arial" w:hAnsi="Arial" w:cs="Arial"/>
                <w:color w:val="222222"/>
                <w:sz w:val="20"/>
                <w:szCs w:val="20"/>
                <w:u w:val="single"/>
              </w:rPr>
              <w:t xml:space="preserve"> </w:t>
            </w:r>
            <w:r w:rsidR="002753E1" w:rsidRPr="00066A55">
              <w:rPr>
                <w:rFonts w:ascii="Arial" w:hAnsi="Arial" w:cs="Arial"/>
                <w:color w:val="222222"/>
                <w:sz w:val="20"/>
                <w:szCs w:val="20"/>
              </w:rPr>
              <w:t>(bron: IPLO.nl, zie link hieronder):</w:t>
            </w:r>
          </w:p>
          <w:p w14:paraId="30FF6C3B" w14:textId="112FF165" w:rsidR="005D560E" w:rsidRPr="00BB307E" w:rsidRDefault="0053098B" w:rsidP="0048463E">
            <w:pPr>
              <w:shd w:val="clear" w:color="auto" w:fill="FFFFFF"/>
              <w:rPr>
                <w:rFonts w:ascii="Arial" w:hAnsi="Arial" w:cs="Arial"/>
                <w:color w:val="000000"/>
                <w:sz w:val="20"/>
                <w:szCs w:val="20"/>
              </w:rPr>
            </w:pPr>
            <w:r w:rsidRPr="00066A55">
              <w:rPr>
                <w:rFonts w:ascii="Arial" w:hAnsi="Arial" w:cs="Arial"/>
                <w:sz w:val="20"/>
                <w:szCs w:val="20"/>
              </w:rPr>
              <w:t xml:space="preserve">Voor het bouwen van een bodemgevoelig gebouw op een bodemgevoelige locatie gelden er sinds 1 januari 2024 regels uit het omgevingsplan. Het gaat hier om de zogenaamde bruidsschatregels. Daarnaast is er een aanvullende overgangsrechtelijke voorziening getroffen voor een specifieke bepaling uit de bouwverordening. Deze bepaling ging over bouwen op verontreinigde bodem (artikel 2.4.2 van de Model-Bouwverordening). </w:t>
            </w:r>
          </w:p>
        </w:tc>
      </w:tr>
      <w:tr w:rsidR="005D560E" w:rsidRPr="00815C71" w14:paraId="60897A1E"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5B23434" w14:textId="77777777" w:rsidR="005D560E" w:rsidRPr="00815C71" w:rsidRDefault="005D560E"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5D560E" w:rsidRPr="007B38AB" w14:paraId="589B6294" w14:textId="77777777" w:rsidTr="005D560E">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0FB027E" w14:textId="77777777" w:rsidR="005D560E" w:rsidRPr="007B38AB" w:rsidRDefault="005D560E" w:rsidP="005D560E">
            <w:pPr>
              <w:shd w:val="clear" w:color="auto" w:fill="FFFFFF"/>
              <w:rPr>
                <w:rFonts w:ascii="Arial" w:hAnsi="Arial" w:cs="Arial"/>
                <w:color w:val="000000"/>
                <w:sz w:val="20"/>
                <w:szCs w:val="20"/>
              </w:rPr>
            </w:pPr>
          </w:p>
        </w:tc>
      </w:tr>
      <w:tr w:rsidR="005D560E" w:rsidRPr="00303C56" w14:paraId="64461994" w14:textId="77777777" w:rsidTr="005D560E">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8004B9" w14:textId="77470348" w:rsidR="005D560E" w:rsidRDefault="005D560E" w:rsidP="00E8314A">
            <w:pPr>
              <w:rPr>
                <w:rFonts w:ascii="Arial" w:hAnsi="Arial" w:cs="Arial"/>
                <w:sz w:val="20"/>
                <w:szCs w:val="20"/>
              </w:rPr>
            </w:pPr>
            <w:r w:rsidRPr="007B38AB">
              <w:rPr>
                <w:rFonts w:ascii="Arial" w:hAnsi="Arial" w:cs="Arial"/>
                <w:b/>
                <w:bCs/>
                <w:color w:val="000000"/>
                <w:sz w:val="20"/>
                <w:szCs w:val="20"/>
              </w:rPr>
              <w:t>Links</w:t>
            </w:r>
            <w:r w:rsidR="0048463E">
              <w:rPr>
                <w:rFonts w:ascii="Arial" w:hAnsi="Arial" w:cs="Arial"/>
                <w:b/>
                <w:bCs/>
                <w:color w:val="000000"/>
                <w:sz w:val="20"/>
                <w:szCs w:val="20"/>
              </w:rPr>
              <w:t xml:space="preserve"> </w:t>
            </w:r>
          </w:p>
          <w:p w14:paraId="57AA0F72" w14:textId="11A84CC6" w:rsidR="0053098B" w:rsidRDefault="00000000" w:rsidP="0053098B">
            <w:pPr>
              <w:shd w:val="clear" w:color="auto" w:fill="FFFFFF"/>
              <w:rPr>
                <w:rFonts w:ascii="Arial" w:hAnsi="Arial" w:cs="Arial"/>
                <w:color w:val="000000"/>
                <w:sz w:val="20"/>
                <w:szCs w:val="20"/>
              </w:rPr>
            </w:pPr>
            <w:hyperlink r:id="rId61" w:history="1">
              <w:r w:rsidR="0053098B" w:rsidRPr="0053098B">
                <w:rPr>
                  <w:rStyle w:val="Hyperlink"/>
                  <w:rFonts w:ascii="Arial" w:hAnsi="Arial" w:cs="Arial"/>
                  <w:sz w:val="20"/>
                  <w:szCs w:val="20"/>
                </w:rPr>
                <w:t>Bodembeheer van de Toekomst juridische frame document toelichting artikel 5.89h</w:t>
              </w:r>
              <w:r w:rsidR="0053098B" w:rsidRPr="0053098B">
                <w:rPr>
                  <w:rStyle w:val="Hyperlink"/>
                  <w:rFonts w:ascii="Georgia" w:hAnsi="Georgia" w:cs="Arial"/>
                </w:rPr>
                <w:t> </w:t>
              </w:r>
            </w:hyperlink>
            <w:r w:rsidR="001D3E01">
              <w:rPr>
                <w:rFonts w:ascii="Arial" w:hAnsi="Arial" w:cs="Arial"/>
                <w:color w:val="000000"/>
                <w:sz w:val="20"/>
                <w:szCs w:val="20"/>
              </w:rPr>
              <w:br/>
            </w:r>
          </w:p>
          <w:bookmarkStart w:id="31" w:name="_Hlk160699668"/>
          <w:p w14:paraId="0D753384" w14:textId="157E37CC" w:rsidR="0053098B" w:rsidRPr="001D3E01" w:rsidRDefault="00066A55" w:rsidP="001D3E01">
            <w:pPr>
              <w:rPr>
                <w:rFonts w:ascii="Arial" w:hAnsi="Arial" w:cs="Arial"/>
                <w:sz w:val="20"/>
                <w:szCs w:val="20"/>
                <w:u w:val="single"/>
              </w:rPr>
            </w:pPr>
            <w:r>
              <w:fldChar w:fldCharType="begin"/>
            </w:r>
            <w:r>
              <w:instrText>HYPERLINK "https://iplo.nl/thema/bodem/regelgeving/omgevingswet/wetsinstrumenten/omgevingsplan/overgangsrecht-bouwverordening-bruidsschatregels/"</w:instrText>
            </w:r>
            <w:r>
              <w:fldChar w:fldCharType="separate"/>
            </w:r>
            <w:r w:rsidR="0053098B" w:rsidRPr="001D3E01">
              <w:rPr>
                <w:rFonts w:ascii="Arial" w:hAnsi="Arial" w:cs="Arial"/>
                <w:color w:val="4472C4" w:themeColor="accent1"/>
                <w:sz w:val="20"/>
                <w:szCs w:val="20"/>
                <w:u w:val="single"/>
              </w:rPr>
              <w:t>Overgangsrecht bouwverordening en bruidsschatregels bouwen bodemgevoelig gebouw op een bodemgevoelige locatie</w:t>
            </w:r>
            <w:r>
              <w:rPr>
                <w:rFonts w:ascii="Arial" w:hAnsi="Arial" w:cs="Arial"/>
                <w:color w:val="4472C4" w:themeColor="accent1"/>
                <w:sz w:val="20"/>
                <w:szCs w:val="20"/>
                <w:u w:val="single"/>
              </w:rPr>
              <w:fldChar w:fldCharType="end"/>
            </w:r>
            <w:r w:rsidR="0053098B" w:rsidRPr="001D3E01">
              <w:rPr>
                <w:rFonts w:ascii="Arial" w:hAnsi="Arial" w:cs="Arial"/>
                <w:color w:val="4472C4" w:themeColor="accent1"/>
                <w:sz w:val="20"/>
                <w:szCs w:val="20"/>
                <w:u w:val="single"/>
              </w:rPr>
              <w:t xml:space="preserve"> </w:t>
            </w:r>
            <w:bookmarkEnd w:id="31"/>
          </w:p>
        </w:tc>
      </w:tr>
    </w:tbl>
    <w:p w14:paraId="5227AA21" w14:textId="263E3A9B" w:rsidR="004461ED" w:rsidRDefault="004461ED" w:rsidP="00714655">
      <w:pPr>
        <w:spacing w:after="160" w:line="259" w:lineRule="auto"/>
        <w:rPr>
          <w:rFonts w:ascii="Arial" w:hAnsi="Arial" w:cs="Arial"/>
          <w:color w:val="222222"/>
          <w:sz w:val="20"/>
          <w:szCs w:val="20"/>
        </w:rPr>
      </w:pPr>
    </w:p>
    <w:p w14:paraId="3C5B1E0E" w14:textId="77777777" w:rsidR="004461ED" w:rsidRDefault="004461ED">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4461ED" w:rsidRPr="007B38AB" w14:paraId="3334E285" w14:textId="77777777" w:rsidTr="00E8314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E9CDF72" w14:textId="4684A5B9" w:rsidR="004461ED" w:rsidRPr="007B38AB" w:rsidRDefault="004461ED" w:rsidP="00E8314A">
            <w:pPr>
              <w:pStyle w:val="Kop2"/>
            </w:pPr>
            <w:r>
              <w:rPr>
                <w:rFonts w:ascii="Arial" w:hAnsi="Arial" w:cs="Arial"/>
                <w:color w:val="222222"/>
              </w:rPr>
              <w:lastRenderedPageBreak/>
              <w:br w:type="page"/>
            </w:r>
            <w:r>
              <w:br w:type="page"/>
            </w:r>
            <w:bookmarkStart w:id="32" w:name="_Toc162591638"/>
            <w:r w:rsidRPr="007B38AB">
              <w:t>Vraag-nummer</w:t>
            </w:r>
            <w:r>
              <w:t xml:space="preserve"> 026 (</w:t>
            </w:r>
            <w:r w:rsidR="005866C8">
              <w:t>praktische handout DSO voor ingenieursbureaus/adviesbureaus)</w:t>
            </w:r>
            <w:bookmarkEnd w:id="32"/>
          </w:p>
        </w:tc>
      </w:tr>
      <w:tr w:rsidR="004461ED" w:rsidRPr="007B38AB" w14:paraId="2EFCE1DF" w14:textId="77777777" w:rsidTr="00E8314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E2D472"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18-03- 2024</w:t>
            </w:r>
          </w:p>
        </w:tc>
      </w:tr>
      <w:tr w:rsidR="004461ED" w:rsidRPr="00132BA5" w14:paraId="3552E478" w14:textId="77777777" w:rsidTr="00E8314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671F44A" w14:textId="77777777" w:rsidR="004461ED" w:rsidRDefault="004461ED" w:rsidP="00E8314A">
            <w:pPr>
              <w:rPr>
                <w:rFonts w:ascii="Arial" w:hAnsi="Arial" w:cs="Arial"/>
                <w:b/>
                <w:bCs/>
                <w:color w:val="000000"/>
                <w:sz w:val="20"/>
                <w:szCs w:val="20"/>
              </w:rPr>
            </w:pPr>
            <w:r>
              <w:rPr>
                <w:rFonts w:ascii="Arial" w:hAnsi="Arial" w:cs="Arial"/>
                <w:b/>
                <w:bCs/>
                <w:color w:val="000000"/>
                <w:sz w:val="20"/>
                <w:szCs w:val="20"/>
              </w:rPr>
              <w:t>Vraag/opmerking</w:t>
            </w:r>
          </w:p>
          <w:p w14:paraId="4CB59146" w14:textId="6949FBD1"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Gemeente Ede: wij werken aan een praktische handout met DSO-instructies voor ingenieursbureaus. Zijn er meer gemeenten die iets dergelijks opstellen? </w:t>
            </w:r>
          </w:p>
          <w:p w14:paraId="6C9314D3" w14:textId="77777777" w:rsidR="004461ED" w:rsidRPr="004461ED" w:rsidRDefault="004461ED" w:rsidP="00E8314A">
            <w:pPr>
              <w:shd w:val="clear" w:color="auto" w:fill="FFFFFF"/>
              <w:rPr>
                <w:rFonts w:ascii="Arial" w:hAnsi="Arial" w:cs="Arial"/>
                <w:color w:val="222222"/>
                <w:sz w:val="20"/>
                <w:szCs w:val="20"/>
              </w:rPr>
            </w:pPr>
          </w:p>
          <w:p w14:paraId="6192E028" w14:textId="77777777" w:rsidR="004461ED" w:rsidRPr="004461ED" w:rsidRDefault="004461ED" w:rsidP="00E8314A">
            <w:pPr>
              <w:shd w:val="clear" w:color="auto" w:fill="FFFFFF"/>
              <w:rPr>
                <w:rFonts w:ascii="Arial" w:hAnsi="Arial" w:cs="Arial"/>
                <w:color w:val="222222"/>
                <w:sz w:val="20"/>
                <w:szCs w:val="20"/>
              </w:rPr>
            </w:pPr>
            <w:r w:rsidRPr="004461ED">
              <w:rPr>
                <w:rFonts w:ascii="Arial" w:hAnsi="Arial" w:cs="Arial"/>
                <w:color w:val="222222"/>
                <w:sz w:val="20"/>
                <w:szCs w:val="20"/>
              </w:rPr>
              <w:t xml:space="preserve">Plus: welke meldingen in welke situaties moeten zij voor de uitvoering doen? </w:t>
            </w:r>
          </w:p>
          <w:p w14:paraId="5AAE41F6" w14:textId="77777777" w:rsidR="004461ED" w:rsidRDefault="004461ED" w:rsidP="00E8314A">
            <w:pPr>
              <w:shd w:val="clear" w:color="auto" w:fill="FFFFFF"/>
              <w:rPr>
                <w:rFonts w:ascii="Arial" w:hAnsi="Arial" w:cs="Arial"/>
                <w:color w:val="222222"/>
              </w:rPr>
            </w:pPr>
          </w:p>
          <w:p w14:paraId="6A2555A1" w14:textId="77777777" w:rsidR="004461ED" w:rsidRPr="00132BA5" w:rsidRDefault="004461ED" w:rsidP="00E8314A">
            <w:pPr>
              <w:shd w:val="clear" w:color="auto" w:fill="FFFFFF"/>
              <w:rPr>
                <w:rFonts w:ascii="Arial" w:hAnsi="Arial" w:cs="Arial"/>
                <w:color w:val="000000"/>
                <w:sz w:val="20"/>
                <w:szCs w:val="20"/>
              </w:rPr>
            </w:pPr>
          </w:p>
        </w:tc>
      </w:tr>
      <w:tr w:rsidR="004461ED" w:rsidRPr="007B38AB" w14:paraId="350A3C7D"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4813A769" w14:textId="77777777" w:rsidR="004461ED" w:rsidRPr="007B38AB" w:rsidRDefault="004461ED"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461ED" w:rsidRPr="00BB307E" w14:paraId="7BF6945A"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9BE5947" w14:textId="77777777"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Bij de deelnemers aan het vragenuur is het niet bekend of gemeenten in hun regio hieraan werken.</w:t>
            </w:r>
          </w:p>
          <w:p w14:paraId="28916EF5" w14:textId="74465882" w:rsidR="004461ED" w:rsidRDefault="004461ED" w:rsidP="004461ED">
            <w:pPr>
              <w:shd w:val="clear" w:color="auto" w:fill="FFFFFF"/>
              <w:rPr>
                <w:rFonts w:ascii="Arial" w:hAnsi="Arial" w:cs="Arial"/>
                <w:color w:val="000000"/>
                <w:sz w:val="20"/>
                <w:szCs w:val="20"/>
              </w:rPr>
            </w:pPr>
            <w:r>
              <w:rPr>
                <w:rFonts w:ascii="Arial" w:hAnsi="Arial" w:cs="Arial"/>
                <w:color w:val="000000"/>
                <w:sz w:val="20"/>
                <w:szCs w:val="20"/>
              </w:rPr>
              <w:t xml:space="preserve"> </w:t>
            </w:r>
          </w:p>
          <w:p w14:paraId="777BB5A4" w14:textId="43644664" w:rsidR="007279E2" w:rsidRDefault="004461ED" w:rsidP="007279E2">
            <w:pPr>
              <w:shd w:val="clear" w:color="auto" w:fill="FFFFFF"/>
              <w:rPr>
                <w:rFonts w:ascii="Arial" w:hAnsi="Arial" w:cs="Arial"/>
                <w:color w:val="000000"/>
                <w:sz w:val="20"/>
                <w:szCs w:val="20"/>
              </w:rPr>
            </w:pPr>
            <w:r w:rsidRPr="007279E2">
              <w:rPr>
                <w:rFonts w:ascii="Arial" w:hAnsi="Arial" w:cs="Arial"/>
                <w:color w:val="000000"/>
                <w:sz w:val="20"/>
                <w:szCs w:val="20"/>
              </w:rPr>
              <w:t>Er is al informatie voor het melden van MBA’s op de website van IPLO</w:t>
            </w:r>
            <w:r w:rsidR="00021801">
              <w:rPr>
                <w:rFonts w:ascii="Arial" w:hAnsi="Arial" w:cs="Arial"/>
                <w:color w:val="000000"/>
                <w:sz w:val="20"/>
                <w:szCs w:val="20"/>
              </w:rPr>
              <w:t xml:space="preserve"> (zie link hieronder)</w:t>
            </w:r>
            <w:r w:rsidRPr="007279E2">
              <w:rPr>
                <w:rFonts w:ascii="Arial" w:hAnsi="Arial" w:cs="Arial"/>
                <w:color w:val="000000"/>
                <w:sz w:val="20"/>
                <w:szCs w:val="20"/>
              </w:rPr>
              <w:t xml:space="preserve">. </w:t>
            </w:r>
            <w:r w:rsidR="00021801">
              <w:rPr>
                <w:rFonts w:ascii="Arial" w:hAnsi="Arial" w:cs="Arial"/>
                <w:color w:val="000000"/>
                <w:sz w:val="20"/>
                <w:szCs w:val="20"/>
              </w:rPr>
              <w:br/>
            </w:r>
            <w:r w:rsidR="007279E2" w:rsidRPr="007279E2">
              <w:rPr>
                <w:rFonts w:ascii="Arial" w:hAnsi="Arial" w:cs="Arial"/>
                <w:color w:val="000000"/>
                <w:sz w:val="20"/>
                <w:szCs w:val="20"/>
              </w:rPr>
              <w:t xml:space="preserve">Onder meer over: </w:t>
            </w:r>
          </w:p>
          <w:p w14:paraId="395A25F1" w14:textId="77777777" w:rsidR="007279E2" w:rsidRDefault="007279E2" w:rsidP="007279E2">
            <w:pPr>
              <w:shd w:val="clear" w:color="auto" w:fill="FFFFFF"/>
              <w:rPr>
                <w:rFonts w:ascii="Arial" w:hAnsi="Arial" w:cs="Arial"/>
                <w:color w:val="000000"/>
                <w:sz w:val="20"/>
                <w:szCs w:val="20"/>
              </w:rPr>
            </w:pPr>
          </w:p>
          <w:p w14:paraId="2D257307"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Overzicht meld- en informatieplichten voor bodemactiviteiten</w:t>
            </w:r>
          </w:p>
          <w:p w14:paraId="47D7E96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activiteiten uit Aanvullingsbesluit bodem</w:t>
            </w:r>
          </w:p>
          <w:p w14:paraId="3D5F16C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via het Omgevingsloket</w:t>
            </w:r>
          </w:p>
          <w:p w14:paraId="4DE1D68F"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Meld- en informatieplicht voor dezelfde activiteit</w:t>
            </w:r>
          </w:p>
          <w:p w14:paraId="4D143BB8"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Meerdere activiteiten die in samenhang plaatsvinden</w:t>
            </w:r>
          </w:p>
          <w:p w14:paraId="54C164ED"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Gegevens wijzigen en informatieplicht na einde activiteit</w:t>
            </w:r>
          </w:p>
          <w:p w14:paraId="5F4A907B" w14:textId="77777777" w:rsidR="007279E2" w:rsidRPr="007279E2" w:rsidRDefault="007279E2" w:rsidP="007279E2">
            <w:pPr>
              <w:pStyle w:val="Lijstalinea"/>
              <w:numPr>
                <w:ilvl w:val="0"/>
                <w:numId w:val="18"/>
              </w:numPr>
              <w:shd w:val="clear" w:color="auto" w:fill="FFFFFF"/>
              <w:rPr>
                <w:lang w:eastAsia="en-US"/>
              </w:rPr>
            </w:pPr>
            <w:r w:rsidRPr="007279E2">
              <w:rPr>
                <w:rFonts w:ascii="Arial" w:hAnsi="Arial" w:cs="Arial"/>
                <w:color w:val="000000"/>
                <w:sz w:val="20"/>
                <w:szCs w:val="20"/>
              </w:rPr>
              <w:t>Overgangsrecht: gebruik van de oude formulieren</w:t>
            </w:r>
          </w:p>
          <w:p w14:paraId="098CAF4D" w14:textId="77777777" w:rsidR="00405F7F" w:rsidRDefault="007279E2" w:rsidP="00836A40">
            <w:pPr>
              <w:pStyle w:val="Lijstalinea"/>
              <w:numPr>
                <w:ilvl w:val="0"/>
                <w:numId w:val="18"/>
              </w:num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Wie moet melden?</w:t>
            </w:r>
          </w:p>
          <w:p w14:paraId="390D93FD" w14:textId="6190C2C3" w:rsidR="007279E2" w:rsidRPr="00405F7F" w:rsidRDefault="007279E2" w:rsidP="00405F7F">
            <w:pPr>
              <w:shd w:val="clear" w:color="auto" w:fill="FFFFFF"/>
              <w:spacing w:before="480" w:after="60"/>
              <w:rPr>
                <w:rFonts w:ascii="Arial" w:hAnsi="Arial" w:cs="Arial"/>
                <w:color w:val="000000"/>
                <w:sz w:val="20"/>
                <w:szCs w:val="20"/>
              </w:rPr>
            </w:pPr>
            <w:r w:rsidRPr="00405F7F">
              <w:rPr>
                <w:rFonts w:ascii="Arial" w:hAnsi="Arial" w:cs="Arial"/>
                <w:color w:val="000000"/>
                <w:sz w:val="20"/>
                <w:szCs w:val="20"/>
              </w:rPr>
              <w:t>Daarnaast zijn er meerdere instructievideo’s en stroomschema’s.</w:t>
            </w:r>
          </w:p>
          <w:p w14:paraId="58F313BF" w14:textId="77777777"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2" w:history="1">
              <w:r w:rsidR="007279E2" w:rsidRPr="007279E2">
                <w:rPr>
                  <w:rStyle w:val="Hyperlink"/>
                  <w:rFonts w:ascii="Arial" w:hAnsi="Arial" w:cs="Arial"/>
                  <w:color w:val="39870C"/>
                  <w:sz w:val="20"/>
                  <w:szCs w:val="20"/>
                </w:rPr>
                <w:t>Instructievideo's meld- en informatieplicht bodemactiviteiten Omgevingsloket</w:t>
              </w:r>
            </w:hyperlink>
          </w:p>
          <w:p w14:paraId="00496121" w14:textId="77777777"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3" w:history="1">
              <w:r w:rsidR="007279E2" w:rsidRPr="007279E2">
                <w:rPr>
                  <w:rStyle w:val="Hyperlink"/>
                  <w:rFonts w:ascii="Arial" w:hAnsi="Arial" w:cs="Arial"/>
                  <w:color w:val="39870C"/>
                  <w:sz w:val="20"/>
                  <w:szCs w:val="20"/>
                </w:rPr>
                <w:t>Stroomschema graven in de bodem</w:t>
              </w:r>
            </w:hyperlink>
          </w:p>
          <w:p w14:paraId="1A1FE131" w14:textId="77777777"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4" w:history="1">
              <w:r w:rsidR="007279E2" w:rsidRPr="007279E2">
                <w:rPr>
                  <w:rStyle w:val="Hyperlink"/>
                  <w:rFonts w:ascii="Arial" w:hAnsi="Arial" w:cs="Arial"/>
                  <w:color w:val="39870C"/>
                  <w:sz w:val="20"/>
                  <w:szCs w:val="20"/>
                </w:rPr>
                <w:t>Stroomschema saneren van de bodem</w:t>
              </w:r>
            </w:hyperlink>
          </w:p>
          <w:p w14:paraId="540EE31A" w14:textId="77777777" w:rsidR="007279E2" w:rsidRPr="007279E2" w:rsidRDefault="00000000" w:rsidP="007279E2">
            <w:pPr>
              <w:numPr>
                <w:ilvl w:val="0"/>
                <w:numId w:val="15"/>
              </w:numPr>
              <w:spacing w:before="100" w:beforeAutospacing="1" w:after="90"/>
              <w:rPr>
                <w:rFonts w:ascii="Arial" w:hAnsi="Arial" w:cs="Arial"/>
                <w:color w:val="333333"/>
                <w:sz w:val="20"/>
                <w:szCs w:val="20"/>
              </w:rPr>
            </w:pPr>
            <w:hyperlink r:id="rId65" w:history="1">
              <w:r w:rsidR="007279E2" w:rsidRPr="007279E2">
                <w:rPr>
                  <w:rStyle w:val="Hyperlink"/>
                  <w:rFonts w:ascii="Arial" w:hAnsi="Arial" w:cs="Arial"/>
                  <w:color w:val="39870C"/>
                  <w:sz w:val="20"/>
                  <w:szCs w:val="20"/>
                </w:rPr>
                <w:t>Stroomschema meld- en informatieplicht milieubelastende activiteit toepassen grond of baggerspecie</w:t>
              </w:r>
              <w:r w:rsidR="007279E2" w:rsidRPr="007279E2">
                <w:rPr>
                  <w:rStyle w:val="apple-converted-space"/>
                  <w:rFonts w:ascii="Arial" w:eastAsiaTheme="majorEastAsia" w:hAnsi="Arial" w:cs="Arial"/>
                  <w:color w:val="39870C"/>
                  <w:sz w:val="20"/>
                  <w:szCs w:val="20"/>
                  <w:u w:val="single"/>
                </w:rPr>
                <w:t> </w:t>
              </w:r>
              <w:r w:rsidR="007279E2" w:rsidRPr="007279E2">
                <w:rPr>
                  <w:rStyle w:val="download-info"/>
                  <w:rFonts w:ascii="Arial" w:hAnsi="Arial" w:cs="Arial"/>
                  <w:color w:val="39870C"/>
                  <w:sz w:val="20"/>
                  <w:szCs w:val="20"/>
                  <w:u w:val="single"/>
                </w:rPr>
                <w:t>(pdf, 161 kB)</w:t>
              </w:r>
            </w:hyperlink>
          </w:p>
          <w:p w14:paraId="2E4ACF19" w14:textId="10B3A929" w:rsidR="007279E2" w:rsidRPr="00021801" w:rsidRDefault="00000000" w:rsidP="00F9035A">
            <w:pPr>
              <w:numPr>
                <w:ilvl w:val="0"/>
                <w:numId w:val="15"/>
              </w:numPr>
              <w:shd w:val="clear" w:color="auto" w:fill="FFFFFF"/>
              <w:spacing w:before="100" w:beforeAutospacing="1" w:after="100" w:afterAutospacing="1"/>
              <w:rPr>
                <w:rFonts w:ascii="Arial" w:hAnsi="Arial" w:cs="Arial"/>
                <w:color w:val="000000"/>
                <w:sz w:val="20"/>
                <w:szCs w:val="20"/>
              </w:rPr>
            </w:pPr>
            <w:hyperlink r:id="rId66" w:history="1">
              <w:r w:rsidR="007279E2" w:rsidRPr="00021801">
                <w:rPr>
                  <w:rStyle w:val="Hyperlink"/>
                  <w:rFonts w:ascii="Arial" w:hAnsi="Arial" w:cs="Arial"/>
                  <w:color w:val="39870C"/>
                  <w:sz w:val="20"/>
                  <w:szCs w:val="20"/>
                </w:rPr>
                <w:t>Stroomschema vergunnings-, meld- en informatieplicht bij het opslaan van grond en baggerspecie</w:t>
              </w:r>
              <w:r w:rsidR="007279E2" w:rsidRPr="00021801">
                <w:rPr>
                  <w:rStyle w:val="apple-converted-space"/>
                  <w:rFonts w:ascii="Arial" w:eastAsiaTheme="majorEastAsia" w:hAnsi="Arial" w:cs="Arial"/>
                  <w:color w:val="39870C"/>
                  <w:sz w:val="20"/>
                  <w:szCs w:val="20"/>
                  <w:u w:val="single"/>
                </w:rPr>
                <w:t> </w:t>
              </w:r>
              <w:r w:rsidR="007279E2" w:rsidRPr="00021801">
                <w:rPr>
                  <w:rStyle w:val="download-info"/>
                  <w:rFonts w:ascii="Arial" w:hAnsi="Arial" w:cs="Arial"/>
                  <w:color w:val="39870C"/>
                  <w:sz w:val="20"/>
                  <w:szCs w:val="20"/>
                  <w:u w:val="single"/>
                </w:rPr>
                <w:t>(pdf, 215 kB)</w:t>
              </w:r>
            </w:hyperlink>
          </w:p>
          <w:p w14:paraId="1FC642BC" w14:textId="77777777" w:rsidR="004461ED" w:rsidRDefault="004461ED" w:rsidP="004461ED">
            <w:pPr>
              <w:shd w:val="clear" w:color="auto" w:fill="FFFFFF"/>
              <w:rPr>
                <w:rFonts w:ascii="Arial" w:hAnsi="Arial" w:cs="Arial"/>
                <w:color w:val="000000"/>
                <w:sz w:val="20"/>
                <w:szCs w:val="20"/>
              </w:rPr>
            </w:pPr>
          </w:p>
          <w:p w14:paraId="1C5ECD4C" w14:textId="4DA9AAE9" w:rsidR="004461ED" w:rsidRPr="00BB307E" w:rsidRDefault="004461ED" w:rsidP="004461ED">
            <w:pPr>
              <w:shd w:val="clear" w:color="auto" w:fill="FFFFFF"/>
              <w:rPr>
                <w:rFonts w:ascii="Arial" w:hAnsi="Arial" w:cs="Arial"/>
                <w:color w:val="000000"/>
                <w:sz w:val="20"/>
                <w:szCs w:val="20"/>
              </w:rPr>
            </w:pPr>
          </w:p>
        </w:tc>
      </w:tr>
      <w:tr w:rsidR="004461ED" w:rsidRPr="00815C71" w14:paraId="2EE37FFE" w14:textId="77777777" w:rsidTr="00E8314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DA6464B" w14:textId="77777777" w:rsidR="004461ED" w:rsidRPr="00815C71" w:rsidRDefault="004461ED"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461ED" w:rsidRPr="007B38AB" w14:paraId="0E6F2896" w14:textId="77777777" w:rsidTr="00E8314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8B1F775" w14:textId="77777777" w:rsidR="004461ED" w:rsidRPr="007B38AB" w:rsidRDefault="004461ED" w:rsidP="00E8314A">
            <w:pPr>
              <w:rPr>
                <w:rFonts w:ascii="Arial" w:hAnsi="Arial" w:cs="Arial"/>
                <w:color w:val="000000"/>
                <w:sz w:val="20"/>
                <w:szCs w:val="20"/>
              </w:rPr>
            </w:pPr>
          </w:p>
        </w:tc>
      </w:tr>
      <w:tr w:rsidR="004461ED" w:rsidRPr="00AB2CBA" w14:paraId="2B848CBC" w14:textId="77777777" w:rsidTr="00E8314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24A12A" w14:textId="77777777" w:rsidR="005A178D" w:rsidRDefault="004461ED" w:rsidP="005A178D">
            <w:pPr>
              <w:rPr>
                <w:rFonts w:ascii="Arial" w:hAnsi="Arial" w:cs="Arial"/>
                <w:b/>
                <w:bCs/>
                <w:color w:val="000000"/>
                <w:sz w:val="20"/>
                <w:szCs w:val="20"/>
              </w:rPr>
            </w:pPr>
            <w:r w:rsidRPr="007B38AB">
              <w:rPr>
                <w:rFonts w:ascii="Arial" w:hAnsi="Arial" w:cs="Arial"/>
                <w:b/>
                <w:bCs/>
                <w:color w:val="000000"/>
                <w:sz w:val="20"/>
                <w:szCs w:val="20"/>
              </w:rPr>
              <w:t>Links</w:t>
            </w:r>
            <w:r w:rsidR="005A178D">
              <w:rPr>
                <w:rFonts w:ascii="Arial" w:hAnsi="Arial" w:cs="Arial"/>
                <w:b/>
                <w:bCs/>
                <w:color w:val="000000"/>
                <w:sz w:val="20"/>
                <w:szCs w:val="20"/>
              </w:rPr>
              <w:t xml:space="preserve"> </w:t>
            </w:r>
          </w:p>
          <w:p w14:paraId="3EEA89DF" w14:textId="29CD180D" w:rsidR="004461ED" w:rsidRDefault="00000000" w:rsidP="00E8314A">
            <w:pPr>
              <w:rPr>
                <w:rFonts w:ascii="Arial" w:hAnsi="Arial" w:cs="Arial"/>
                <w:b/>
                <w:bCs/>
                <w:color w:val="000000"/>
                <w:sz w:val="20"/>
                <w:szCs w:val="20"/>
              </w:rPr>
            </w:pPr>
            <w:hyperlink r:id="rId67" w:history="1">
              <w:r w:rsidR="004461ED" w:rsidRPr="004461ED">
                <w:rPr>
                  <w:rStyle w:val="Hyperlink"/>
                  <w:rFonts w:ascii="Arial" w:hAnsi="Arial" w:cs="Arial"/>
                  <w:sz w:val="20"/>
                  <w:szCs w:val="20"/>
                </w:rPr>
                <w:t>Melden bodemactiviteiten via het Omgevingsloket</w:t>
              </w:r>
            </w:hyperlink>
          </w:p>
          <w:p w14:paraId="6DA69A91" w14:textId="77777777" w:rsidR="004461ED" w:rsidRPr="00AB2CBA" w:rsidRDefault="004461ED" w:rsidP="00E8314A">
            <w:pPr>
              <w:rPr>
                <w:sz w:val="22"/>
                <w:szCs w:val="22"/>
              </w:rPr>
            </w:pPr>
          </w:p>
        </w:tc>
      </w:tr>
    </w:tbl>
    <w:p w14:paraId="6F0ECF93" w14:textId="22F00CEB" w:rsidR="006C42C2" w:rsidRDefault="006C42C2" w:rsidP="004461ED">
      <w:pPr>
        <w:spacing w:after="160" w:line="259" w:lineRule="auto"/>
        <w:rPr>
          <w:rFonts w:ascii="Arial" w:hAnsi="Arial" w:cs="Arial"/>
          <w:color w:val="222222"/>
          <w:sz w:val="20"/>
          <w:szCs w:val="20"/>
        </w:rPr>
      </w:pPr>
    </w:p>
    <w:p w14:paraId="6E2C4AAA" w14:textId="77777777" w:rsidR="006C42C2" w:rsidRDefault="006C42C2">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6C42C2" w14:paraId="0DFB5C3D" w14:textId="77777777" w:rsidTr="006C42C2">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0217111" w14:textId="77777777" w:rsidR="006C42C2" w:rsidRPr="006C42C2" w:rsidRDefault="006C42C2" w:rsidP="006C42C2">
            <w:pPr>
              <w:pStyle w:val="Kop2"/>
            </w:pPr>
            <w:bookmarkStart w:id="33" w:name="m_-657788141011694874__Toc161725750"/>
            <w:bookmarkStart w:id="34" w:name="_Toc162591639"/>
            <w:r w:rsidRPr="006C42C2">
              <w:lastRenderedPageBreak/>
              <w:t>Vraag-nummer 027 (Verplichtingen bij graven &gt; 25 m3 en &lt; I-waarde)</w:t>
            </w:r>
            <w:bookmarkEnd w:id="33"/>
            <w:bookmarkEnd w:id="34"/>
          </w:p>
        </w:tc>
      </w:tr>
      <w:tr w:rsidR="006C42C2" w14:paraId="648A1040" w14:textId="77777777" w:rsidTr="006C42C2">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F0E5970" w14:textId="77777777" w:rsidR="006C42C2" w:rsidRDefault="006C42C2">
            <w:pPr>
              <w:spacing w:line="205" w:lineRule="atLeast"/>
              <w:rPr>
                <w:rFonts w:ascii="Arial" w:hAnsi="Arial" w:cs="Arial"/>
                <w:color w:val="222222"/>
              </w:rPr>
            </w:pPr>
            <w:r>
              <w:rPr>
                <w:rFonts w:ascii="Arial" w:hAnsi="Arial" w:cs="Arial"/>
                <w:b/>
                <w:bCs/>
                <w:color w:val="000000"/>
                <w:sz w:val="20"/>
                <w:szCs w:val="20"/>
              </w:rPr>
              <w:t>18-03- 2024</w:t>
            </w:r>
          </w:p>
        </w:tc>
      </w:tr>
      <w:tr w:rsidR="006C42C2" w14:paraId="34B2DA4F" w14:textId="77777777" w:rsidTr="006C42C2">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1F9E5D1D" w14:textId="77777777" w:rsidR="006C42C2" w:rsidRDefault="006C42C2">
            <w:pPr>
              <w:spacing w:line="205" w:lineRule="atLeast"/>
              <w:rPr>
                <w:rFonts w:ascii="Arial" w:hAnsi="Arial" w:cs="Arial"/>
                <w:color w:val="222222"/>
              </w:rPr>
            </w:pPr>
            <w:r>
              <w:rPr>
                <w:rFonts w:ascii="Arial" w:hAnsi="Arial" w:cs="Arial"/>
                <w:b/>
                <w:bCs/>
                <w:color w:val="000000"/>
                <w:sz w:val="20"/>
                <w:szCs w:val="20"/>
              </w:rPr>
              <w:t>Vraag/opmerking</w:t>
            </w:r>
          </w:p>
          <w:p w14:paraId="1966F0AA" w14:textId="5C6C1E0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Gemeente Ede: het is niet geheel duidelijk op grond van welke bewijsmiddelen deze milieubelastende activiteit mag plaatsvinden. Een verkennend onderzoek is niet verplicht maar er moet wel gescheiden ontgraven worden. Bij graven met afvoer is er een informatieplicht (en dus ontvang je als overheid informatie op gr</w:t>
            </w:r>
            <w:r w:rsidR="00943D80">
              <w:rPr>
                <w:rFonts w:ascii="Arial" w:hAnsi="Arial" w:cs="Arial"/>
                <w:color w:val="222222"/>
                <w:sz w:val="20"/>
                <w:szCs w:val="20"/>
              </w:rPr>
              <w:t>o</w:t>
            </w:r>
            <w:r>
              <w:rPr>
                <w:rFonts w:ascii="Arial" w:hAnsi="Arial" w:cs="Arial"/>
                <w:color w:val="222222"/>
                <w:sz w:val="20"/>
                <w:szCs w:val="20"/>
              </w:rPr>
              <w:t>nd waarvan je een beoordeling kunt doen)</w:t>
            </w:r>
            <w:r>
              <w:rPr>
                <w:rFonts w:ascii="Arial" w:hAnsi="Arial" w:cs="Arial"/>
                <w:color w:val="000000"/>
                <w:sz w:val="20"/>
                <w:szCs w:val="20"/>
              </w:rPr>
              <w:t>,</w:t>
            </w:r>
            <w:r>
              <w:rPr>
                <w:rFonts w:ascii="Arial" w:hAnsi="Arial" w:cs="Arial"/>
                <w:color w:val="222222"/>
                <w:sz w:val="20"/>
                <w:szCs w:val="20"/>
              </w:rPr>
              <w:t> maar bij </w:t>
            </w:r>
            <w:r w:rsidRPr="00811D89">
              <w:rPr>
                <w:rFonts w:ascii="Arial" w:hAnsi="Arial" w:cs="Arial"/>
                <w:color w:val="000000" w:themeColor="text1"/>
                <w:sz w:val="20"/>
                <w:szCs w:val="20"/>
              </w:rPr>
              <w:t>tijdelijke uitname (TU</w:t>
            </w:r>
            <w:r>
              <w:rPr>
                <w:rFonts w:ascii="Arial" w:hAnsi="Arial" w:cs="Arial"/>
                <w:color w:val="4E95D9"/>
                <w:sz w:val="20"/>
                <w:szCs w:val="20"/>
              </w:rPr>
              <w:t>) </w:t>
            </w:r>
            <w:r>
              <w:rPr>
                <w:rFonts w:ascii="Arial" w:hAnsi="Arial" w:cs="Arial"/>
                <w:color w:val="222222"/>
                <w:sz w:val="20"/>
                <w:szCs w:val="20"/>
              </w:rPr>
              <w:t>heb je die niet.</w:t>
            </w:r>
          </w:p>
          <w:p w14:paraId="1D2B560B"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 </w:t>
            </w:r>
          </w:p>
          <w:p w14:paraId="2290A4E3" w14:textId="77777777" w:rsidR="006C42C2" w:rsidRDefault="006C42C2">
            <w:pPr>
              <w:shd w:val="clear" w:color="auto" w:fill="FFFFFF"/>
              <w:spacing w:line="205" w:lineRule="atLeast"/>
              <w:rPr>
                <w:rFonts w:ascii="Arial" w:hAnsi="Arial" w:cs="Arial"/>
                <w:color w:val="222222"/>
              </w:rPr>
            </w:pPr>
            <w:r>
              <w:rPr>
                <w:rFonts w:ascii="Arial" w:hAnsi="Arial" w:cs="Arial"/>
                <w:color w:val="222222"/>
                <w:sz w:val="20"/>
                <w:szCs w:val="20"/>
              </w:rPr>
              <w:t>Geconstateerd wordt dat de informatieplicht voor milieubelastende activiteiten &lt; I-waarde (bij afvoer van grond) nieuw is t.o.v. de verplichtingen onder de Wbb.</w:t>
            </w:r>
          </w:p>
          <w:p w14:paraId="2212577B"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2B683E89"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4C6DCD42" w14:textId="77777777" w:rsidR="006C42C2" w:rsidRDefault="006C42C2">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6C42C2" w14:paraId="53DF0B0B"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933D447"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Voor elke milieubelastende activiteit moet een vooronderzoek worden uitgevoerd om inzicht te krijgen </w:t>
            </w:r>
            <w:r>
              <w:rPr>
                <w:rFonts w:ascii="Arial" w:hAnsi="Arial" w:cs="Arial"/>
                <w:color w:val="4E95D9"/>
                <w:sz w:val="20"/>
                <w:szCs w:val="20"/>
              </w:rPr>
              <w:t xml:space="preserve">in </w:t>
            </w:r>
            <w:r w:rsidRPr="00811D89">
              <w:rPr>
                <w:rFonts w:ascii="Arial" w:hAnsi="Arial" w:cs="Arial"/>
                <w:color w:val="000000" w:themeColor="text1"/>
                <w:sz w:val="20"/>
                <w:szCs w:val="20"/>
              </w:rPr>
              <w:t>de bodemkwaliteit en </w:t>
            </w:r>
            <w:r>
              <w:rPr>
                <w:rFonts w:ascii="Arial" w:hAnsi="Arial" w:cs="Arial"/>
                <w:color w:val="000000"/>
                <w:sz w:val="20"/>
                <w:szCs w:val="20"/>
              </w:rPr>
              <w:t>of er verschil is in kwaliteit tussen de lagen die ontgraven worden. In principe geeft de bodemkwaliteitskaart hier voldoende informatie over, maar voor het gebruik van de BKK als Milieuverklaring bodemkwaliteit moet je wel aantonen dat er </w:t>
            </w:r>
            <w:r w:rsidRPr="00811D89">
              <w:rPr>
                <w:rFonts w:ascii="Arial" w:hAnsi="Arial" w:cs="Arial"/>
                <w:color w:val="000000" w:themeColor="text1"/>
                <w:sz w:val="20"/>
                <w:szCs w:val="20"/>
              </w:rPr>
              <w:t>op de ontgravingslocatie </w:t>
            </w:r>
            <w:r>
              <w:rPr>
                <w:rFonts w:ascii="Arial" w:hAnsi="Arial" w:cs="Arial"/>
                <w:color w:val="000000"/>
                <w:sz w:val="20"/>
                <w:szCs w:val="20"/>
              </w:rPr>
              <w:t>geen activiteiten hebben plaats gevonden die hebben geleid tot verontreiniging.</w:t>
            </w:r>
          </w:p>
          <w:p w14:paraId="34637EB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Als er sprake is van verschil in bodemkwaliteit (bijvoorbeeld laag met klassen Wonen en laag met klasse Industrie) moet de aannemer gescheiden ontgraven en weer terugplaatsen (BRL 7000 is niet verplicht). Milieukundige begeleiding onder erkenning (BRL 6000) is ook niet verplicht.</w:t>
            </w:r>
          </w:p>
          <w:p w14:paraId="6800DA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03CDCD56"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Conclusie: de aannemer heeft de verplichting tot gescheiden ontgraven en hij zal vooronderzoek moeten (laten) doen om aan te tonen of dit nodig is. Het bevoegd gezag ontvangt deze informatie alleen indien sprake is van afvoer van grond.</w:t>
            </w:r>
          </w:p>
          <w:p w14:paraId="094B1BDC"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p w14:paraId="21788291"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Er ontstaat een discussie wanneer je overgaat van TU naar graven met afvoer. In principe gaat het om de intentie van TU. Als die er is, blijft de activiteit onder TU vallen tenzij er tijdens de uitvoering meer dan 25 m3 afgevoerd gaat worden. Als je van tevoren weet dat je om civieltechnische redenen gaat afvoeren (grond na terugplaatsen slecht te verdichten) is er in principe geen intentie tot TU en val je onder de regels van de mba graven </w:t>
            </w:r>
            <w:r>
              <w:rPr>
                <w:rFonts w:ascii="Arial" w:hAnsi="Arial" w:cs="Arial"/>
                <w:color w:val="4E95D9"/>
                <w:sz w:val="20"/>
                <w:szCs w:val="20"/>
              </w:rPr>
              <w:t>(</w:t>
            </w:r>
            <w:r>
              <w:rPr>
                <w:rFonts w:ascii="Arial" w:hAnsi="Arial" w:cs="Arial"/>
                <w:color w:val="000000"/>
                <w:sz w:val="20"/>
                <w:szCs w:val="20"/>
              </w:rPr>
              <w:t>met afvoer</w:t>
            </w:r>
            <w:r>
              <w:rPr>
                <w:rFonts w:ascii="Arial" w:hAnsi="Arial" w:cs="Arial"/>
                <w:color w:val="4E95D9"/>
                <w:sz w:val="20"/>
                <w:szCs w:val="20"/>
              </w:rPr>
              <w:t>)</w:t>
            </w:r>
            <w:r>
              <w:rPr>
                <w:rFonts w:ascii="Arial" w:hAnsi="Arial" w:cs="Arial"/>
                <w:color w:val="000000"/>
                <w:sz w:val="20"/>
                <w:szCs w:val="20"/>
              </w:rPr>
              <w:t>.</w:t>
            </w:r>
          </w:p>
          <w:p w14:paraId="2735BEA2" w14:textId="77777777" w:rsidR="006C42C2" w:rsidRDefault="006C42C2">
            <w:pPr>
              <w:shd w:val="clear" w:color="auto" w:fill="FFFFFF"/>
              <w:spacing w:line="205" w:lineRule="atLeast"/>
              <w:rPr>
                <w:rFonts w:ascii="Arial" w:hAnsi="Arial" w:cs="Arial"/>
                <w:color w:val="222222"/>
              </w:rPr>
            </w:pPr>
            <w:r>
              <w:rPr>
                <w:rFonts w:ascii="Arial" w:hAnsi="Arial" w:cs="Arial"/>
                <w:color w:val="000000"/>
                <w:sz w:val="20"/>
                <w:szCs w:val="20"/>
              </w:rPr>
              <w:t> </w:t>
            </w:r>
          </w:p>
        </w:tc>
      </w:tr>
      <w:tr w:rsidR="006C42C2" w14:paraId="4F2AF931" w14:textId="77777777" w:rsidTr="006C42C2">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2EB775B2" w14:textId="77777777" w:rsidR="006C42C2" w:rsidRDefault="006C42C2">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6C42C2" w14:paraId="1ADDAD0B" w14:textId="77777777" w:rsidTr="006C42C2">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EA6AA3D" w14:textId="77777777" w:rsidR="006C42C2" w:rsidRDefault="006C42C2">
            <w:pPr>
              <w:spacing w:line="205" w:lineRule="atLeast"/>
              <w:rPr>
                <w:rFonts w:ascii="Arial" w:hAnsi="Arial" w:cs="Arial"/>
                <w:color w:val="222222"/>
              </w:rPr>
            </w:pPr>
            <w:r>
              <w:rPr>
                <w:rFonts w:ascii="Arial" w:hAnsi="Arial" w:cs="Arial"/>
                <w:color w:val="000000"/>
                <w:sz w:val="20"/>
                <w:szCs w:val="20"/>
              </w:rPr>
              <w:t> </w:t>
            </w:r>
          </w:p>
        </w:tc>
      </w:tr>
      <w:tr w:rsidR="006C42C2" w14:paraId="1816B84E" w14:textId="77777777" w:rsidTr="006C42C2">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5445264" w14:textId="77777777" w:rsidR="006C42C2" w:rsidRDefault="006C42C2">
            <w:pPr>
              <w:spacing w:line="205" w:lineRule="atLeast"/>
              <w:rPr>
                <w:rFonts w:ascii="Arial" w:hAnsi="Arial" w:cs="Arial"/>
                <w:color w:val="222222"/>
              </w:rPr>
            </w:pPr>
            <w:r>
              <w:rPr>
                <w:rFonts w:ascii="Arial" w:hAnsi="Arial" w:cs="Arial"/>
                <w:b/>
                <w:bCs/>
                <w:color w:val="000000"/>
                <w:sz w:val="20"/>
                <w:szCs w:val="20"/>
              </w:rPr>
              <w:t>Links</w:t>
            </w:r>
          </w:p>
          <w:p w14:paraId="6919A689" w14:textId="77777777" w:rsidR="006C42C2" w:rsidRDefault="006C42C2">
            <w:pPr>
              <w:spacing w:line="205" w:lineRule="atLeast"/>
              <w:rPr>
                <w:rFonts w:ascii="Arial" w:hAnsi="Arial" w:cs="Arial"/>
                <w:color w:val="222222"/>
              </w:rPr>
            </w:pPr>
            <w:r>
              <w:rPr>
                <w:color w:val="222222"/>
              </w:rPr>
              <w:t> </w:t>
            </w:r>
          </w:p>
        </w:tc>
      </w:tr>
    </w:tbl>
    <w:p w14:paraId="3AA93658" w14:textId="77777777" w:rsidR="006C42C2" w:rsidRDefault="006C42C2" w:rsidP="006C42C2"/>
    <w:p w14:paraId="3670DD8C" w14:textId="5E0A91B8" w:rsidR="00DA6034" w:rsidRDefault="00DA6034" w:rsidP="004461ED">
      <w:pPr>
        <w:spacing w:after="160" w:line="259" w:lineRule="auto"/>
        <w:rPr>
          <w:rFonts w:ascii="Arial" w:hAnsi="Arial" w:cs="Arial"/>
          <w:color w:val="222222"/>
          <w:sz w:val="20"/>
          <w:szCs w:val="20"/>
        </w:rPr>
      </w:pPr>
    </w:p>
    <w:p w14:paraId="56852DC3" w14:textId="77777777" w:rsidR="00DA6034" w:rsidRDefault="00DA6034">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shd w:val="clear" w:color="auto" w:fill="FFFFFF"/>
        <w:tblCellMar>
          <w:left w:w="0" w:type="dxa"/>
          <w:right w:w="0" w:type="dxa"/>
        </w:tblCellMar>
        <w:tblLook w:val="04A0" w:firstRow="1" w:lastRow="0" w:firstColumn="1" w:lastColumn="0" w:noHBand="0" w:noVBand="1"/>
      </w:tblPr>
      <w:tblGrid>
        <w:gridCol w:w="9360"/>
      </w:tblGrid>
      <w:tr w:rsidR="00DA6034" w14:paraId="35C952D3" w14:textId="77777777" w:rsidTr="00C3784F">
        <w:trPr>
          <w:trHeight w:val="283"/>
        </w:trPr>
        <w:tc>
          <w:tcPr>
            <w:tcW w:w="93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0B0480F" w14:textId="0F7F540B" w:rsidR="00DA6034" w:rsidRPr="006C42C2" w:rsidRDefault="00DA6034" w:rsidP="00C3784F">
            <w:pPr>
              <w:pStyle w:val="Kop2"/>
            </w:pPr>
            <w:bookmarkStart w:id="35" w:name="_Toc162591640"/>
            <w:r w:rsidRPr="006C42C2">
              <w:lastRenderedPageBreak/>
              <w:t>Vraag-nummer 02</w:t>
            </w:r>
            <w:r>
              <w:t>8</w:t>
            </w:r>
            <w:r w:rsidRPr="006C42C2">
              <w:t xml:space="preserve"> (</w:t>
            </w:r>
            <w:r w:rsidR="002A0B1B">
              <w:t>Informeren gemeente bij melding met verontreiniging boven</w:t>
            </w:r>
            <w:r w:rsidRPr="006C42C2">
              <w:t xml:space="preserve"> I-waarde)</w:t>
            </w:r>
            <w:bookmarkEnd w:id="35"/>
          </w:p>
        </w:tc>
      </w:tr>
      <w:tr w:rsidR="00DA6034" w14:paraId="1AA21C44" w14:textId="77777777" w:rsidTr="00C3784F">
        <w:trPr>
          <w:trHeight w:val="260"/>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77B275F" w14:textId="4BA97C25" w:rsidR="00DA6034" w:rsidRDefault="0011699C" w:rsidP="00C3784F">
            <w:pPr>
              <w:spacing w:line="205" w:lineRule="atLeast"/>
              <w:rPr>
                <w:rFonts w:ascii="Arial" w:hAnsi="Arial" w:cs="Arial"/>
                <w:color w:val="222222"/>
              </w:rPr>
            </w:pPr>
            <w:r>
              <w:rPr>
                <w:rFonts w:ascii="Arial" w:hAnsi="Arial" w:cs="Arial"/>
                <w:b/>
                <w:bCs/>
                <w:color w:val="000000"/>
                <w:sz w:val="20"/>
                <w:szCs w:val="20"/>
              </w:rPr>
              <w:t>25</w:t>
            </w:r>
            <w:r w:rsidR="00DA6034">
              <w:rPr>
                <w:rFonts w:ascii="Arial" w:hAnsi="Arial" w:cs="Arial"/>
                <w:b/>
                <w:bCs/>
                <w:color w:val="000000"/>
                <w:sz w:val="20"/>
                <w:szCs w:val="20"/>
              </w:rPr>
              <w:t>-03- 2024</w:t>
            </w:r>
          </w:p>
        </w:tc>
      </w:tr>
      <w:tr w:rsidR="00DA6034" w14:paraId="4966FD94" w14:textId="77777777" w:rsidTr="00C3784F">
        <w:trPr>
          <w:trHeight w:val="23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8230B62"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Vraag/opmerking</w:t>
            </w:r>
          </w:p>
          <w:p w14:paraId="252448E5" w14:textId="20FD82EE" w:rsidR="00DA6034" w:rsidRDefault="00DA6034" w:rsidP="00E47B04">
            <w:pPr>
              <w:shd w:val="clear" w:color="auto" w:fill="FFFFFF"/>
              <w:spacing w:line="205" w:lineRule="atLeast"/>
              <w:rPr>
                <w:rFonts w:ascii="Arial" w:hAnsi="Arial" w:cs="Arial"/>
                <w:color w:val="000000"/>
                <w:sz w:val="20"/>
                <w:szCs w:val="20"/>
              </w:rPr>
            </w:pPr>
            <w:r>
              <w:rPr>
                <w:rFonts w:ascii="Arial" w:hAnsi="Arial" w:cs="Arial"/>
                <w:color w:val="222222"/>
                <w:sz w:val="20"/>
                <w:szCs w:val="20"/>
              </w:rPr>
              <w:t xml:space="preserve">Omgevingsdienst Veluwe: </w:t>
            </w:r>
            <w:r w:rsidR="002A0B1B">
              <w:rPr>
                <w:rFonts w:ascii="Arial" w:hAnsi="Arial" w:cs="Arial"/>
                <w:color w:val="222222"/>
                <w:sz w:val="20"/>
                <w:szCs w:val="20"/>
              </w:rPr>
              <w:t xml:space="preserve">i.v.m. werkzaamheden van een netbeheerder hebben wij </w:t>
            </w:r>
            <w:r w:rsidRPr="00DA6034">
              <w:rPr>
                <w:rFonts w:ascii="Arial" w:hAnsi="Arial" w:cs="Arial"/>
                <w:color w:val="222222"/>
                <w:sz w:val="20"/>
                <w:szCs w:val="20"/>
              </w:rPr>
              <w:t xml:space="preserve">onlangs </w:t>
            </w:r>
            <w:r w:rsidR="002A0B1B">
              <w:rPr>
                <w:rFonts w:ascii="Arial" w:hAnsi="Arial" w:cs="Arial"/>
                <w:color w:val="222222"/>
                <w:sz w:val="20"/>
                <w:szCs w:val="20"/>
              </w:rPr>
              <w:t xml:space="preserve">een </w:t>
            </w:r>
            <w:r w:rsidRPr="00DA6034">
              <w:rPr>
                <w:rFonts w:ascii="Arial" w:hAnsi="Arial" w:cs="Arial"/>
                <w:color w:val="222222"/>
                <w:sz w:val="20"/>
                <w:szCs w:val="20"/>
              </w:rPr>
              <w:t xml:space="preserve">melding van </w:t>
            </w:r>
            <w:r>
              <w:rPr>
                <w:rFonts w:ascii="Arial" w:hAnsi="Arial" w:cs="Arial"/>
                <w:color w:val="222222"/>
                <w:sz w:val="20"/>
                <w:szCs w:val="20"/>
              </w:rPr>
              <w:t xml:space="preserve">tijdelijke </w:t>
            </w:r>
            <w:r w:rsidRPr="00DA6034">
              <w:rPr>
                <w:rFonts w:ascii="Arial" w:hAnsi="Arial" w:cs="Arial"/>
                <w:color w:val="222222"/>
                <w:sz w:val="20"/>
                <w:szCs w:val="20"/>
              </w:rPr>
              <w:t xml:space="preserve">uitname </w:t>
            </w:r>
            <w:r>
              <w:rPr>
                <w:rFonts w:ascii="Arial" w:hAnsi="Arial" w:cs="Arial"/>
                <w:color w:val="222222"/>
                <w:sz w:val="20"/>
                <w:szCs w:val="20"/>
              </w:rPr>
              <w:t xml:space="preserve">grond met </w:t>
            </w:r>
            <w:r w:rsidRPr="00DA6034">
              <w:rPr>
                <w:rFonts w:ascii="Arial" w:hAnsi="Arial" w:cs="Arial"/>
                <w:color w:val="222222"/>
                <w:sz w:val="20"/>
                <w:szCs w:val="20"/>
              </w:rPr>
              <w:t xml:space="preserve">asbest boven de interventiewaarde ontvangen. De </w:t>
            </w:r>
            <w:r w:rsidR="00182511">
              <w:rPr>
                <w:rFonts w:ascii="Arial" w:hAnsi="Arial" w:cs="Arial"/>
                <w:color w:val="222222"/>
                <w:sz w:val="20"/>
                <w:szCs w:val="20"/>
              </w:rPr>
              <w:t xml:space="preserve">gemeente als </w:t>
            </w:r>
            <w:r w:rsidRPr="00DA6034">
              <w:rPr>
                <w:rFonts w:ascii="Arial" w:hAnsi="Arial" w:cs="Arial"/>
                <w:color w:val="222222"/>
                <w:sz w:val="20"/>
                <w:szCs w:val="20"/>
              </w:rPr>
              <w:t>eigenaar van de grond was niet op de hoogte van de interventiewaarde</w:t>
            </w:r>
            <w:r w:rsidR="002A0B1B">
              <w:rPr>
                <w:rFonts w:ascii="Arial" w:hAnsi="Arial" w:cs="Arial"/>
                <w:color w:val="222222"/>
                <w:sz w:val="20"/>
                <w:szCs w:val="20"/>
              </w:rPr>
              <w:t>-overschrijding. Moet de initiatiefnemer de gemeente als eigenaar hierover informeren?</w:t>
            </w:r>
          </w:p>
          <w:p w14:paraId="75012EA2" w14:textId="20AC65A5" w:rsidR="00E47B04" w:rsidRDefault="00E47B04" w:rsidP="00E47B04">
            <w:pPr>
              <w:shd w:val="clear" w:color="auto" w:fill="FFFFFF"/>
              <w:spacing w:line="205" w:lineRule="atLeast"/>
              <w:rPr>
                <w:rFonts w:ascii="Arial" w:hAnsi="Arial" w:cs="Arial"/>
                <w:color w:val="222222"/>
              </w:rPr>
            </w:pPr>
          </w:p>
        </w:tc>
      </w:tr>
      <w:tr w:rsidR="00DA6034" w14:paraId="17E3781A"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0F1AF2DB"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Antwoord/reactie tijdens vragenuur</w:t>
            </w:r>
          </w:p>
        </w:tc>
      </w:tr>
      <w:tr w:rsidR="00DA6034" w14:paraId="123C670D"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583F6347" w14:textId="32175A8D" w:rsidR="00DA6034"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Hierover is niets geregeld in de wetgeving. </w:t>
            </w:r>
            <w:r w:rsidR="00E47B04">
              <w:rPr>
                <w:rFonts w:ascii="Arial" w:hAnsi="Arial" w:cs="Arial"/>
                <w:color w:val="222222"/>
                <w:sz w:val="20"/>
                <w:szCs w:val="20"/>
              </w:rPr>
              <w:t>Het is niet vreemd dat de gemeente niet op de hoogte is of op de hoogte is gesteld</w:t>
            </w:r>
            <w:r w:rsidR="008C3943">
              <w:rPr>
                <w:rFonts w:ascii="Arial" w:hAnsi="Arial" w:cs="Arial"/>
                <w:color w:val="222222"/>
                <w:sz w:val="20"/>
                <w:szCs w:val="20"/>
              </w:rPr>
              <w:t>. Waarschijnlijk is het onderzoek gedaan voor werkzaa</w:t>
            </w:r>
            <w:r w:rsidR="006555F8">
              <w:rPr>
                <w:rFonts w:ascii="Arial" w:hAnsi="Arial" w:cs="Arial"/>
                <w:color w:val="222222"/>
                <w:sz w:val="20"/>
                <w:szCs w:val="20"/>
              </w:rPr>
              <w:t>mhede</w:t>
            </w:r>
            <w:r w:rsidR="000E098D">
              <w:rPr>
                <w:rFonts w:ascii="Arial" w:hAnsi="Arial" w:cs="Arial"/>
                <w:color w:val="222222"/>
                <w:sz w:val="20"/>
                <w:szCs w:val="20"/>
              </w:rPr>
              <w:t xml:space="preserve">n aan de gasleiding. Door het onderzoek mee te sturen met de melding </w:t>
            </w:r>
            <w:r w:rsidR="00A006ED">
              <w:rPr>
                <w:rFonts w:ascii="Arial" w:hAnsi="Arial" w:cs="Arial"/>
                <w:color w:val="222222"/>
                <w:sz w:val="20"/>
                <w:szCs w:val="20"/>
              </w:rPr>
              <w:t>aan de OD kan het onderzoek worden opgenomen in het BIS</w:t>
            </w:r>
            <w:r>
              <w:rPr>
                <w:rFonts w:ascii="Arial" w:hAnsi="Arial" w:cs="Arial"/>
                <w:color w:val="222222"/>
                <w:sz w:val="20"/>
                <w:szCs w:val="20"/>
              </w:rPr>
              <w:t>, waarmee</w:t>
            </w:r>
            <w:r w:rsidR="00A006ED">
              <w:rPr>
                <w:rFonts w:ascii="Arial" w:hAnsi="Arial" w:cs="Arial"/>
                <w:color w:val="222222"/>
                <w:sz w:val="20"/>
                <w:szCs w:val="20"/>
              </w:rPr>
              <w:t xml:space="preserve"> de gemeente op de hoogte</w:t>
            </w:r>
            <w:r w:rsidR="002A6335">
              <w:rPr>
                <w:rFonts w:ascii="Arial" w:hAnsi="Arial" w:cs="Arial"/>
                <w:color w:val="222222"/>
                <w:sz w:val="20"/>
                <w:szCs w:val="20"/>
              </w:rPr>
              <w:t xml:space="preserve"> word</w:t>
            </w:r>
            <w:r>
              <w:rPr>
                <w:rFonts w:ascii="Arial" w:hAnsi="Arial" w:cs="Arial"/>
                <w:color w:val="222222"/>
                <w:sz w:val="20"/>
                <w:szCs w:val="20"/>
              </w:rPr>
              <w:t>t</w:t>
            </w:r>
            <w:r w:rsidR="002A6335">
              <w:rPr>
                <w:rFonts w:ascii="Arial" w:hAnsi="Arial" w:cs="Arial"/>
                <w:color w:val="222222"/>
                <w:sz w:val="20"/>
                <w:szCs w:val="20"/>
              </w:rPr>
              <w:t xml:space="preserve"> gebracht</w:t>
            </w:r>
            <w:r w:rsidR="002971C1">
              <w:rPr>
                <w:rFonts w:ascii="Arial" w:hAnsi="Arial" w:cs="Arial"/>
                <w:color w:val="222222"/>
                <w:sz w:val="20"/>
                <w:szCs w:val="20"/>
              </w:rPr>
              <w:t xml:space="preserve"> van </w:t>
            </w:r>
            <w:r>
              <w:rPr>
                <w:rFonts w:ascii="Arial" w:hAnsi="Arial" w:cs="Arial"/>
                <w:color w:val="222222"/>
                <w:sz w:val="20"/>
                <w:szCs w:val="20"/>
              </w:rPr>
              <w:t>de verontreiniging</w:t>
            </w:r>
            <w:r w:rsidR="002748E0">
              <w:rPr>
                <w:rFonts w:ascii="Arial" w:hAnsi="Arial" w:cs="Arial"/>
                <w:color w:val="222222"/>
                <w:sz w:val="20"/>
                <w:szCs w:val="20"/>
              </w:rPr>
              <w:t xml:space="preserve">. </w:t>
            </w:r>
            <w:r w:rsidR="00DA6034" w:rsidRPr="00FC729A">
              <w:rPr>
                <w:rFonts w:ascii="Arial" w:hAnsi="Arial" w:cs="Arial"/>
                <w:color w:val="222222"/>
                <w:sz w:val="20"/>
                <w:szCs w:val="20"/>
              </w:rPr>
              <w:t xml:space="preserve">Wie </w:t>
            </w:r>
            <w:r w:rsidR="002748E0">
              <w:rPr>
                <w:rFonts w:ascii="Arial" w:hAnsi="Arial" w:cs="Arial"/>
                <w:color w:val="222222"/>
                <w:sz w:val="20"/>
                <w:szCs w:val="20"/>
              </w:rPr>
              <w:t xml:space="preserve">de registratie in het BIS doet is afhankelijk van de </w:t>
            </w:r>
            <w:r w:rsidR="00DA6034" w:rsidRPr="00FC729A">
              <w:rPr>
                <w:rFonts w:ascii="Arial" w:hAnsi="Arial" w:cs="Arial"/>
                <w:color w:val="222222"/>
                <w:sz w:val="20"/>
                <w:szCs w:val="20"/>
              </w:rPr>
              <w:t>werkafspraken tussen gemeente en OD.</w:t>
            </w:r>
          </w:p>
          <w:p w14:paraId="252FFC8A" w14:textId="114BCA26" w:rsidR="002A0B1B" w:rsidRDefault="002A0B1B" w:rsidP="00DA6034">
            <w:pPr>
              <w:shd w:val="clear" w:color="auto" w:fill="FFFFFF"/>
              <w:rPr>
                <w:rFonts w:ascii="Arial" w:hAnsi="Arial" w:cs="Arial"/>
                <w:color w:val="222222"/>
                <w:sz w:val="20"/>
                <w:szCs w:val="20"/>
              </w:rPr>
            </w:pPr>
            <w:r>
              <w:rPr>
                <w:rFonts w:ascii="Arial" w:hAnsi="Arial" w:cs="Arial"/>
                <w:color w:val="222222"/>
                <w:sz w:val="20"/>
                <w:szCs w:val="20"/>
              </w:rPr>
              <w:t xml:space="preserve">Eventueel kunnen gemeenten met de OD afspraken maken over extra signalering </w:t>
            </w:r>
            <w:r w:rsidR="00700FCB">
              <w:rPr>
                <w:rFonts w:ascii="Arial" w:hAnsi="Arial" w:cs="Arial"/>
                <w:color w:val="222222"/>
                <w:sz w:val="20"/>
                <w:szCs w:val="20"/>
              </w:rPr>
              <w:t>voor situaties waarin e</w:t>
            </w:r>
            <w:r>
              <w:rPr>
                <w:rFonts w:ascii="Arial" w:hAnsi="Arial" w:cs="Arial"/>
                <w:color w:val="222222"/>
                <w:sz w:val="20"/>
                <w:szCs w:val="20"/>
              </w:rPr>
              <w:t xml:space="preserve">en verontreiniging </w:t>
            </w:r>
            <w:r w:rsidR="00700FCB">
              <w:rPr>
                <w:rFonts w:ascii="Arial" w:hAnsi="Arial" w:cs="Arial"/>
                <w:color w:val="222222"/>
                <w:sz w:val="20"/>
                <w:szCs w:val="20"/>
              </w:rPr>
              <w:t xml:space="preserve">&gt; I-waarde </w:t>
            </w:r>
            <w:r>
              <w:rPr>
                <w:rFonts w:ascii="Arial" w:hAnsi="Arial" w:cs="Arial"/>
                <w:color w:val="222222"/>
                <w:sz w:val="20"/>
                <w:szCs w:val="20"/>
              </w:rPr>
              <w:t xml:space="preserve">in gemeentelijke grond </w:t>
            </w:r>
            <w:r w:rsidR="00700FCB">
              <w:rPr>
                <w:rFonts w:ascii="Arial" w:hAnsi="Arial" w:cs="Arial"/>
                <w:color w:val="222222"/>
                <w:sz w:val="20"/>
                <w:szCs w:val="20"/>
              </w:rPr>
              <w:t>aan de orde is</w:t>
            </w:r>
            <w:r>
              <w:rPr>
                <w:rFonts w:ascii="Arial" w:hAnsi="Arial" w:cs="Arial"/>
                <w:color w:val="222222"/>
                <w:sz w:val="20"/>
                <w:szCs w:val="20"/>
              </w:rPr>
              <w:t xml:space="preserve"> bij een melding door een derde.</w:t>
            </w:r>
          </w:p>
          <w:p w14:paraId="3E862EBD" w14:textId="77777777" w:rsidR="00FB54AA" w:rsidRDefault="00FB54AA" w:rsidP="00DA6034">
            <w:pPr>
              <w:shd w:val="clear" w:color="auto" w:fill="FFFFFF"/>
              <w:rPr>
                <w:rFonts w:ascii="Arial" w:hAnsi="Arial" w:cs="Arial"/>
                <w:color w:val="222222"/>
                <w:sz w:val="20"/>
                <w:szCs w:val="20"/>
              </w:rPr>
            </w:pPr>
          </w:p>
          <w:p w14:paraId="3FEDF714" w14:textId="4D1CF431" w:rsidR="00DA6034" w:rsidRPr="00FC729A" w:rsidRDefault="00FB54AA" w:rsidP="00E4672A">
            <w:pPr>
              <w:shd w:val="clear" w:color="auto" w:fill="FFFFFF"/>
              <w:rPr>
                <w:rFonts w:ascii="Arial" w:hAnsi="Arial" w:cs="Arial"/>
                <w:color w:val="222222"/>
                <w:sz w:val="20"/>
                <w:szCs w:val="20"/>
              </w:rPr>
            </w:pPr>
            <w:r>
              <w:rPr>
                <w:rFonts w:ascii="Arial" w:hAnsi="Arial" w:cs="Arial"/>
                <w:color w:val="222222"/>
                <w:sz w:val="20"/>
                <w:szCs w:val="20"/>
              </w:rPr>
              <w:t>Voor kleinschalig graven</w:t>
            </w:r>
            <w:r w:rsidR="009A7BC2">
              <w:rPr>
                <w:rFonts w:ascii="Arial" w:hAnsi="Arial" w:cs="Arial"/>
                <w:color w:val="222222"/>
                <w:sz w:val="20"/>
                <w:szCs w:val="20"/>
              </w:rPr>
              <w:t xml:space="preserve"> &gt; I-waarde (bij TU zoals de gasleiding) is er geen meldplicht of informat</w:t>
            </w:r>
            <w:r w:rsidR="00F15C4A">
              <w:rPr>
                <w:rFonts w:ascii="Arial" w:hAnsi="Arial" w:cs="Arial"/>
                <w:color w:val="222222"/>
                <w:sz w:val="20"/>
                <w:szCs w:val="20"/>
              </w:rPr>
              <w:t>ieplicht</w:t>
            </w:r>
            <w:r w:rsidR="00221CD5">
              <w:rPr>
                <w:rFonts w:ascii="Arial" w:hAnsi="Arial" w:cs="Arial"/>
                <w:color w:val="222222"/>
                <w:sz w:val="20"/>
                <w:szCs w:val="20"/>
              </w:rPr>
              <w:t xml:space="preserve"> en dus </w:t>
            </w:r>
            <w:r w:rsidR="005D194B">
              <w:rPr>
                <w:rFonts w:ascii="Arial" w:hAnsi="Arial" w:cs="Arial"/>
                <w:color w:val="222222"/>
                <w:sz w:val="20"/>
                <w:szCs w:val="20"/>
              </w:rPr>
              <w:t>ontvangt de OD of de gemeente niet het bodemonderzoek</w:t>
            </w:r>
            <w:r w:rsidR="009F5062">
              <w:rPr>
                <w:rFonts w:ascii="Arial" w:hAnsi="Arial" w:cs="Arial"/>
                <w:color w:val="222222"/>
                <w:sz w:val="20"/>
                <w:szCs w:val="20"/>
              </w:rPr>
              <w:t xml:space="preserve">. </w:t>
            </w:r>
            <w:r w:rsidR="002A0B1B">
              <w:rPr>
                <w:rFonts w:ascii="Arial" w:hAnsi="Arial" w:cs="Arial"/>
                <w:color w:val="222222"/>
                <w:sz w:val="20"/>
                <w:szCs w:val="20"/>
              </w:rPr>
              <w:t>Gemeenten kunnen o</w:t>
            </w:r>
            <w:r w:rsidR="009F5062">
              <w:rPr>
                <w:rFonts w:ascii="Arial" w:hAnsi="Arial" w:cs="Arial"/>
                <w:color w:val="222222"/>
                <w:sz w:val="20"/>
                <w:szCs w:val="20"/>
              </w:rPr>
              <w:t>verwegen een regel op te nemen</w:t>
            </w:r>
            <w:r w:rsidR="003065A0">
              <w:rPr>
                <w:rFonts w:ascii="Arial" w:hAnsi="Arial" w:cs="Arial"/>
                <w:color w:val="222222"/>
                <w:sz w:val="20"/>
                <w:szCs w:val="20"/>
              </w:rPr>
              <w:t xml:space="preserve"> in het Omgevingsplan dat de verontreiniging (&gt; I-waarde) gemeld wordt. Dus niet het melden van de activiteit zelf </w:t>
            </w:r>
            <w:r w:rsidR="00E4672A">
              <w:rPr>
                <w:rFonts w:ascii="Arial" w:hAnsi="Arial" w:cs="Arial"/>
                <w:color w:val="222222"/>
                <w:sz w:val="20"/>
                <w:szCs w:val="20"/>
              </w:rPr>
              <w:t>maar dat er sprake is van verontreiniging &gt; I-waarde.</w:t>
            </w:r>
          </w:p>
          <w:p w14:paraId="272C833F" w14:textId="77777777" w:rsidR="00DA6034" w:rsidRPr="00FC729A" w:rsidRDefault="00DA6034" w:rsidP="00DA6034">
            <w:pPr>
              <w:shd w:val="clear" w:color="auto" w:fill="FFFFFF"/>
              <w:rPr>
                <w:rFonts w:ascii="Arial" w:hAnsi="Arial" w:cs="Arial"/>
                <w:color w:val="222222"/>
                <w:sz w:val="20"/>
                <w:szCs w:val="20"/>
              </w:rPr>
            </w:pPr>
          </w:p>
          <w:p w14:paraId="41DE180D" w14:textId="63D798B9" w:rsidR="00DA6034" w:rsidRPr="00FC729A" w:rsidRDefault="00FC729A" w:rsidP="00FC729A">
            <w:pPr>
              <w:shd w:val="clear" w:color="auto" w:fill="FFFFFF"/>
              <w:rPr>
                <w:rFonts w:ascii="Arial" w:hAnsi="Arial" w:cs="Arial"/>
                <w:color w:val="222222"/>
                <w:sz w:val="20"/>
                <w:szCs w:val="20"/>
              </w:rPr>
            </w:pPr>
            <w:r w:rsidRPr="00FC729A">
              <w:rPr>
                <w:rFonts w:ascii="Arial" w:hAnsi="Arial" w:cs="Arial"/>
                <w:color w:val="222222"/>
                <w:sz w:val="20"/>
                <w:szCs w:val="20"/>
              </w:rPr>
              <w:t>Meer informatie is te vinden op IPLO (zie link hieronder</w:t>
            </w:r>
            <w:r>
              <w:rPr>
                <w:rFonts w:ascii="Arial" w:hAnsi="Arial" w:cs="Arial"/>
                <w:color w:val="222222"/>
                <w:sz w:val="20"/>
                <w:szCs w:val="20"/>
              </w:rPr>
              <w:t>; er staat ook informatie over TU en kleinschalig graven boven I-waarde</w:t>
            </w:r>
            <w:r w:rsidRPr="00FC729A">
              <w:rPr>
                <w:rFonts w:ascii="Arial" w:hAnsi="Arial" w:cs="Arial"/>
                <w:color w:val="222222"/>
                <w:sz w:val="20"/>
                <w:szCs w:val="20"/>
              </w:rPr>
              <w:t xml:space="preserve">). </w:t>
            </w:r>
          </w:p>
          <w:p w14:paraId="6EC4E2C4" w14:textId="698F5B84" w:rsidR="00DA6034" w:rsidRDefault="00DA6034" w:rsidP="00C3784F">
            <w:pPr>
              <w:shd w:val="clear" w:color="auto" w:fill="FFFFFF"/>
              <w:spacing w:line="205" w:lineRule="atLeast"/>
              <w:rPr>
                <w:rFonts w:ascii="Arial" w:hAnsi="Arial" w:cs="Arial"/>
                <w:color w:val="222222"/>
              </w:rPr>
            </w:pPr>
          </w:p>
        </w:tc>
      </w:tr>
      <w:tr w:rsidR="00DA6034" w14:paraId="60265051" w14:textId="77777777" w:rsidTr="00C3784F">
        <w:trPr>
          <w:trHeight w:val="291"/>
        </w:trPr>
        <w:tc>
          <w:tcPr>
            <w:tcW w:w="936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14:paraId="324A1C24"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(Aanvullende) beantwoording na vragenuur</w:t>
            </w:r>
          </w:p>
        </w:tc>
      </w:tr>
      <w:tr w:rsidR="00DA6034" w14:paraId="219E2734" w14:textId="77777777" w:rsidTr="00C3784F">
        <w:trPr>
          <w:trHeight w:val="268"/>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8E418F4" w14:textId="77777777" w:rsidR="00DA6034" w:rsidRDefault="00DA6034" w:rsidP="00C3784F">
            <w:pPr>
              <w:spacing w:line="205" w:lineRule="atLeast"/>
              <w:rPr>
                <w:rFonts w:ascii="Arial" w:hAnsi="Arial" w:cs="Arial"/>
                <w:color w:val="222222"/>
              </w:rPr>
            </w:pPr>
            <w:r>
              <w:rPr>
                <w:rFonts w:ascii="Arial" w:hAnsi="Arial" w:cs="Arial"/>
                <w:color w:val="000000"/>
                <w:sz w:val="20"/>
                <w:szCs w:val="20"/>
              </w:rPr>
              <w:t> </w:t>
            </w:r>
          </w:p>
        </w:tc>
      </w:tr>
      <w:tr w:rsidR="00DA6034" w14:paraId="085CBCC8" w14:textId="77777777" w:rsidTr="00C3784F">
        <w:trPr>
          <w:trHeight w:val="242"/>
        </w:trPr>
        <w:tc>
          <w:tcPr>
            <w:tcW w:w="93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B52B235" w14:textId="77777777" w:rsidR="00DA6034" w:rsidRDefault="00DA6034" w:rsidP="00C3784F">
            <w:pPr>
              <w:spacing w:line="205" w:lineRule="atLeast"/>
              <w:rPr>
                <w:rFonts w:ascii="Arial" w:hAnsi="Arial" w:cs="Arial"/>
                <w:color w:val="222222"/>
              </w:rPr>
            </w:pPr>
            <w:r>
              <w:rPr>
                <w:rFonts w:ascii="Arial" w:hAnsi="Arial" w:cs="Arial"/>
                <w:b/>
                <w:bCs/>
                <w:color w:val="000000"/>
                <w:sz w:val="20"/>
                <w:szCs w:val="20"/>
              </w:rPr>
              <w:t>Links</w:t>
            </w:r>
          </w:p>
          <w:p w14:paraId="17CEB983" w14:textId="3BB6B3A4" w:rsidR="00FC729A" w:rsidRPr="00FC729A" w:rsidRDefault="00000000" w:rsidP="00FC729A">
            <w:pPr>
              <w:spacing w:line="205" w:lineRule="atLeast"/>
              <w:rPr>
                <w:rFonts w:ascii="Arial" w:hAnsi="Arial" w:cs="Arial"/>
                <w:color w:val="000000"/>
                <w:sz w:val="20"/>
                <w:szCs w:val="20"/>
              </w:rPr>
            </w:pPr>
            <w:hyperlink r:id="rId68" w:history="1">
              <w:r w:rsidR="00FC729A" w:rsidRPr="00FC729A">
                <w:rPr>
                  <w:rStyle w:val="Hyperlink"/>
                  <w:rFonts w:ascii="Arial" w:hAnsi="Arial" w:cs="Arial"/>
                  <w:sz w:val="20"/>
                  <w:szCs w:val="20"/>
                </w:rPr>
                <w:t>Bodemsanering asbest</w:t>
              </w:r>
            </w:hyperlink>
          </w:p>
          <w:p w14:paraId="3E8B7D8F" w14:textId="77777777" w:rsidR="00FC729A" w:rsidRDefault="00FC729A" w:rsidP="00C3784F">
            <w:pPr>
              <w:spacing w:line="205" w:lineRule="atLeast"/>
              <w:rPr>
                <w:rFonts w:ascii="Arial" w:hAnsi="Arial" w:cs="Arial"/>
                <w:color w:val="222222"/>
              </w:rPr>
            </w:pPr>
          </w:p>
        </w:tc>
      </w:tr>
    </w:tbl>
    <w:p w14:paraId="7D130743" w14:textId="51BAC398" w:rsidR="0011699C" w:rsidRDefault="0011699C" w:rsidP="004461ED">
      <w:pPr>
        <w:spacing w:after="160" w:line="259" w:lineRule="auto"/>
        <w:rPr>
          <w:rFonts w:ascii="Arial" w:hAnsi="Arial" w:cs="Arial"/>
          <w:color w:val="222222"/>
          <w:sz w:val="20"/>
          <w:szCs w:val="20"/>
        </w:rPr>
      </w:pPr>
    </w:p>
    <w:p w14:paraId="04EE7511" w14:textId="6B166880" w:rsidR="0011699C" w:rsidRDefault="0011699C">
      <w:pPr>
        <w:spacing w:after="160" w:line="259" w:lineRule="auto"/>
        <w:rPr>
          <w:rFonts w:ascii="Arial" w:hAnsi="Arial" w:cs="Arial"/>
          <w:color w:val="222222"/>
          <w:sz w:val="20"/>
          <w:szCs w:val="20"/>
        </w:rPr>
      </w:pPr>
    </w:p>
    <w:p w14:paraId="772B431E" w14:textId="77777777" w:rsidR="005D560E" w:rsidRPr="00303C56" w:rsidRDefault="005D560E" w:rsidP="004461ED">
      <w:pPr>
        <w:spacing w:after="160" w:line="259" w:lineRule="auto"/>
        <w:rPr>
          <w:rFonts w:ascii="Arial" w:hAnsi="Arial" w:cs="Arial"/>
          <w:color w:val="222222"/>
          <w:sz w:val="20"/>
          <w:szCs w:val="20"/>
        </w:rPr>
      </w:pPr>
    </w:p>
    <w:sectPr w:rsidR="005D560E" w:rsidRPr="00303C56">
      <w:headerReference w:type="even" r:id="rId69"/>
      <w:headerReference w:type="default" r:id="rId70"/>
      <w:footerReference w:type="even" r:id="rId71"/>
      <w:footerReference w:type="default" r:id="rId72"/>
      <w:headerReference w:type="first" r:id="rId73"/>
      <w:footerReference w:type="firs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E8DE" w14:textId="77777777" w:rsidR="00645231" w:rsidRDefault="00645231" w:rsidP="006F3646">
      <w:r>
        <w:separator/>
      </w:r>
    </w:p>
  </w:endnote>
  <w:endnote w:type="continuationSeparator" w:id="0">
    <w:p w14:paraId="6B4E3EC6" w14:textId="77777777" w:rsidR="00645231" w:rsidRDefault="00645231" w:rsidP="006F3646">
      <w:r>
        <w:continuationSeparator/>
      </w:r>
    </w:p>
  </w:endnote>
  <w:endnote w:type="continuationNotice" w:id="1">
    <w:p w14:paraId="13386C28" w14:textId="77777777" w:rsidR="00645231" w:rsidRDefault="0064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D8FC" w14:textId="77777777" w:rsidR="00B80343" w:rsidRDefault="00B803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22447E70" w:rsidR="00B47BCF" w:rsidRDefault="00B47BCF" w:rsidP="00B47BCF">
    <w:pPr>
      <w:pStyle w:val="Voettekst"/>
    </w:pPr>
    <w:r>
      <w:t xml:space="preserve">Versie </w:t>
    </w:r>
    <w:r w:rsidR="00D872A5">
      <w:t xml:space="preserve">dd. </w:t>
    </w:r>
    <w:r w:rsidR="006C42C2">
      <w:t>2</w:t>
    </w:r>
    <w:r w:rsidR="00B80343">
      <w:t>9</w:t>
    </w:r>
    <w:r w:rsidR="00317832">
      <w:t>-0</w:t>
    </w:r>
    <w:r w:rsidR="00764BA8">
      <w:t>3</w:t>
    </w:r>
    <w:r>
      <w:t>-2024</w:t>
    </w:r>
    <w:r>
      <w:tab/>
    </w:r>
    <w:r>
      <w:tab/>
      <w:t xml:space="preserve">Pag.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AAE" w14:textId="77777777" w:rsidR="00B80343" w:rsidRDefault="00B803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2B58" w14:textId="77777777" w:rsidR="00645231" w:rsidRDefault="00645231" w:rsidP="006F3646">
      <w:r>
        <w:separator/>
      </w:r>
    </w:p>
  </w:footnote>
  <w:footnote w:type="continuationSeparator" w:id="0">
    <w:p w14:paraId="4301064D" w14:textId="77777777" w:rsidR="00645231" w:rsidRDefault="00645231" w:rsidP="006F3646">
      <w:r>
        <w:continuationSeparator/>
      </w:r>
    </w:p>
  </w:footnote>
  <w:footnote w:type="continuationNotice" w:id="1">
    <w:p w14:paraId="6688C62B" w14:textId="77777777" w:rsidR="00645231" w:rsidRDefault="00645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F00C" w14:textId="77777777" w:rsidR="00B80343" w:rsidRDefault="00B803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AB19" w14:textId="77777777" w:rsidR="00B80343" w:rsidRDefault="00B803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59"/>
    <w:multiLevelType w:val="hybridMultilevel"/>
    <w:tmpl w:val="7630A6A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B1269"/>
    <w:multiLevelType w:val="multilevel"/>
    <w:tmpl w:val="DBD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D2D71B6"/>
    <w:multiLevelType w:val="hybridMultilevel"/>
    <w:tmpl w:val="6A441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EA5D71"/>
    <w:multiLevelType w:val="hybridMultilevel"/>
    <w:tmpl w:val="EABCC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D2074A"/>
    <w:multiLevelType w:val="hybridMultilevel"/>
    <w:tmpl w:val="B518C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C3375E0"/>
    <w:multiLevelType w:val="hybridMultilevel"/>
    <w:tmpl w:val="E2022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10"/>
  </w:num>
  <w:num w:numId="2" w16cid:durableId="2131167144">
    <w:abstractNumId w:val="16"/>
  </w:num>
  <w:num w:numId="3" w16cid:durableId="825364671">
    <w:abstractNumId w:val="11"/>
  </w:num>
  <w:num w:numId="4" w16cid:durableId="1366829805">
    <w:abstractNumId w:val="1"/>
  </w:num>
  <w:num w:numId="5" w16cid:durableId="949893903">
    <w:abstractNumId w:val="14"/>
  </w:num>
  <w:num w:numId="6" w16cid:durableId="832333453">
    <w:abstractNumId w:val="13"/>
  </w:num>
  <w:num w:numId="7" w16cid:durableId="1387872133">
    <w:abstractNumId w:val="4"/>
  </w:num>
  <w:num w:numId="8" w16cid:durableId="466707071">
    <w:abstractNumId w:val="15"/>
  </w:num>
  <w:num w:numId="9" w16cid:durableId="17194675">
    <w:abstractNumId w:val="12"/>
  </w:num>
  <w:num w:numId="10" w16cid:durableId="1457092813">
    <w:abstractNumId w:val="8"/>
  </w:num>
  <w:num w:numId="11" w16cid:durableId="2053073943">
    <w:abstractNumId w:val="17"/>
  </w:num>
  <w:num w:numId="12" w16cid:durableId="856886011">
    <w:abstractNumId w:val="3"/>
  </w:num>
  <w:num w:numId="13" w16cid:durableId="169763895">
    <w:abstractNumId w:val="18"/>
  </w:num>
  <w:num w:numId="14" w16cid:durableId="415054338">
    <w:abstractNumId w:val="5"/>
  </w:num>
  <w:num w:numId="15" w16cid:durableId="1488208924">
    <w:abstractNumId w:val="2"/>
  </w:num>
  <w:num w:numId="16" w16cid:durableId="742802856">
    <w:abstractNumId w:val="19"/>
  </w:num>
  <w:num w:numId="17" w16cid:durableId="643899801">
    <w:abstractNumId w:val="6"/>
  </w:num>
  <w:num w:numId="18" w16cid:durableId="1377001682">
    <w:abstractNumId w:val="7"/>
  </w:num>
  <w:num w:numId="19" w16cid:durableId="577791390">
    <w:abstractNumId w:val="9"/>
  </w:num>
  <w:num w:numId="20" w16cid:durableId="108726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21801"/>
    <w:rsid w:val="00036447"/>
    <w:rsid w:val="00042888"/>
    <w:rsid w:val="000454C4"/>
    <w:rsid w:val="0005400B"/>
    <w:rsid w:val="000578E9"/>
    <w:rsid w:val="00066A55"/>
    <w:rsid w:val="00075BB4"/>
    <w:rsid w:val="000A154D"/>
    <w:rsid w:val="000E098D"/>
    <w:rsid w:val="0011699C"/>
    <w:rsid w:val="00126A4A"/>
    <w:rsid w:val="00132BA5"/>
    <w:rsid w:val="00150039"/>
    <w:rsid w:val="00150BCD"/>
    <w:rsid w:val="001647BB"/>
    <w:rsid w:val="00174A0F"/>
    <w:rsid w:val="00182511"/>
    <w:rsid w:val="00192E8C"/>
    <w:rsid w:val="00196341"/>
    <w:rsid w:val="001D3E01"/>
    <w:rsid w:val="001D4225"/>
    <w:rsid w:val="001D46D0"/>
    <w:rsid w:val="001D5176"/>
    <w:rsid w:val="001F3AEB"/>
    <w:rsid w:val="00202F18"/>
    <w:rsid w:val="0020625A"/>
    <w:rsid w:val="00221CD5"/>
    <w:rsid w:val="00226A99"/>
    <w:rsid w:val="00230AC2"/>
    <w:rsid w:val="002319D5"/>
    <w:rsid w:val="0025006E"/>
    <w:rsid w:val="002619F0"/>
    <w:rsid w:val="00270475"/>
    <w:rsid w:val="00270DAA"/>
    <w:rsid w:val="002748E0"/>
    <w:rsid w:val="002753E1"/>
    <w:rsid w:val="002971C1"/>
    <w:rsid w:val="002A0B1B"/>
    <w:rsid w:val="002A40B6"/>
    <w:rsid w:val="002A4B2F"/>
    <w:rsid w:val="002A6335"/>
    <w:rsid w:val="002B2D44"/>
    <w:rsid w:val="002D2457"/>
    <w:rsid w:val="002D270D"/>
    <w:rsid w:val="002E1449"/>
    <w:rsid w:val="002F10B1"/>
    <w:rsid w:val="00302848"/>
    <w:rsid w:val="00303C56"/>
    <w:rsid w:val="003061E6"/>
    <w:rsid w:val="003065A0"/>
    <w:rsid w:val="00317832"/>
    <w:rsid w:val="00321B84"/>
    <w:rsid w:val="00330710"/>
    <w:rsid w:val="00362038"/>
    <w:rsid w:val="003667C5"/>
    <w:rsid w:val="003728FB"/>
    <w:rsid w:val="00385C81"/>
    <w:rsid w:val="003B7715"/>
    <w:rsid w:val="003C3A0C"/>
    <w:rsid w:val="00401484"/>
    <w:rsid w:val="0040389A"/>
    <w:rsid w:val="00405F7F"/>
    <w:rsid w:val="004315AF"/>
    <w:rsid w:val="00440AE7"/>
    <w:rsid w:val="004461ED"/>
    <w:rsid w:val="004525D0"/>
    <w:rsid w:val="0046662E"/>
    <w:rsid w:val="00477EDE"/>
    <w:rsid w:val="004830A5"/>
    <w:rsid w:val="0048463E"/>
    <w:rsid w:val="004A089A"/>
    <w:rsid w:val="004A17B8"/>
    <w:rsid w:val="004A5EE9"/>
    <w:rsid w:val="004C6D07"/>
    <w:rsid w:val="004C70D0"/>
    <w:rsid w:val="004E09E9"/>
    <w:rsid w:val="004E0D7F"/>
    <w:rsid w:val="004E3625"/>
    <w:rsid w:val="004E71BD"/>
    <w:rsid w:val="004F3FD5"/>
    <w:rsid w:val="004F4405"/>
    <w:rsid w:val="0053098B"/>
    <w:rsid w:val="00534592"/>
    <w:rsid w:val="00535F79"/>
    <w:rsid w:val="00547FA1"/>
    <w:rsid w:val="005507F7"/>
    <w:rsid w:val="00565263"/>
    <w:rsid w:val="005733DB"/>
    <w:rsid w:val="005866C8"/>
    <w:rsid w:val="005914F1"/>
    <w:rsid w:val="005A16BF"/>
    <w:rsid w:val="005A178D"/>
    <w:rsid w:val="005B2BCC"/>
    <w:rsid w:val="005B712E"/>
    <w:rsid w:val="005D194B"/>
    <w:rsid w:val="005D1C80"/>
    <w:rsid w:val="005D560E"/>
    <w:rsid w:val="005F6143"/>
    <w:rsid w:val="00611D56"/>
    <w:rsid w:val="006178AB"/>
    <w:rsid w:val="00621745"/>
    <w:rsid w:val="0062530E"/>
    <w:rsid w:val="006269F8"/>
    <w:rsid w:val="00642A6B"/>
    <w:rsid w:val="00644B67"/>
    <w:rsid w:val="00645231"/>
    <w:rsid w:val="006555F8"/>
    <w:rsid w:val="0068612F"/>
    <w:rsid w:val="006952BF"/>
    <w:rsid w:val="006B2247"/>
    <w:rsid w:val="006B6704"/>
    <w:rsid w:val="006C0E42"/>
    <w:rsid w:val="006C22ED"/>
    <w:rsid w:val="006C42C2"/>
    <w:rsid w:val="006D24FB"/>
    <w:rsid w:val="006F3646"/>
    <w:rsid w:val="00700FCB"/>
    <w:rsid w:val="007106B5"/>
    <w:rsid w:val="00714655"/>
    <w:rsid w:val="00715B8C"/>
    <w:rsid w:val="007267A5"/>
    <w:rsid w:val="007279E2"/>
    <w:rsid w:val="0075466B"/>
    <w:rsid w:val="00760516"/>
    <w:rsid w:val="00762AFB"/>
    <w:rsid w:val="00763065"/>
    <w:rsid w:val="00764BA8"/>
    <w:rsid w:val="0077040B"/>
    <w:rsid w:val="007A0177"/>
    <w:rsid w:val="007B38AB"/>
    <w:rsid w:val="007C1637"/>
    <w:rsid w:val="007C1BAE"/>
    <w:rsid w:val="008034C1"/>
    <w:rsid w:val="00806757"/>
    <w:rsid w:val="00811D89"/>
    <w:rsid w:val="00815C71"/>
    <w:rsid w:val="00817F23"/>
    <w:rsid w:val="008201E6"/>
    <w:rsid w:val="008207A7"/>
    <w:rsid w:val="00837403"/>
    <w:rsid w:val="00853FFA"/>
    <w:rsid w:val="00854CB7"/>
    <w:rsid w:val="00866751"/>
    <w:rsid w:val="008900CD"/>
    <w:rsid w:val="008A3972"/>
    <w:rsid w:val="008A5B25"/>
    <w:rsid w:val="008A72D4"/>
    <w:rsid w:val="008C3943"/>
    <w:rsid w:val="008C75EF"/>
    <w:rsid w:val="008D1040"/>
    <w:rsid w:val="008D2120"/>
    <w:rsid w:val="008D359E"/>
    <w:rsid w:val="008F506E"/>
    <w:rsid w:val="00903562"/>
    <w:rsid w:val="00910F6C"/>
    <w:rsid w:val="00930124"/>
    <w:rsid w:val="00943D80"/>
    <w:rsid w:val="009574E5"/>
    <w:rsid w:val="009667E1"/>
    <w:rsid w:val="0097423E"/>
    <w:rsid w:val="00982F42"/>
    <w:rsid w:val="00985624"/>
    <w:rsid w:val="00992BE4"/>
    <w:rsid w:val="009A33F0"/>
    <w:rsid w:val="009A7BC2"/>
    <w:rsid w:val="009B1811"/>
    <w:rsid w:val="009B38CE"/>
    <w:rsid w:val="009B7DE6"/>
    <w:rsid w:val="009C62C8"/>
    <w:rsid w:val="009C7AF2"/>
    <w:rsid w:val="009D0B91"/>
    <w:rsid w:val="009D2A17"/>
    <w:rsid w:val="009D664C"/>
    <w:rsid w:val="009E1B6D"/>
    <w:rsid w:val="009E378C"/>
    <w:rsid w:val="009F100A"/>
    <w:rsid w:val="009F2877"/>
    <w:rsid w:val="009F44EE"/>
    <w:rsid w:val="009F5062"/>
    <w:rsid w:val="00A006ED"/>
    <w:rsid w:val="00A1633F"/>
    <w:rsid w:val="00A33478"/>
    <w:rsid w:val="00A43D80"/>
    <w:rsid w:val="00A7655B"/>
    <w:rsid w:val="00A820DF"/>
    <w:rsid w:val="00A92C2E"/>
    <w:rsid w:val="00AA3576"/>
    <w:rsid w:val="00AC3FEE"/>
    <w:rsid w:val="00AD57C5"/>
    <w:rsid w:val="00B04F44"/>
    <w:rsid w:val="00B371D7"/>
    <w:rsid w:val="00B42BAC"/>
    <w:rsid w:val="00B43674"/>
    <w:rsid w:val="00B4499D"/>
    <w:rsid w:val="00B47BCF"/>
    <w:rsid w:val="00B667FD"/>
    <w:rsid w:val="00B70C94"/>
    <w:rsid w:val="00B80343"/>
    <w:rsid w:val="00B84CAB"/>
    <w:rsid w:val="00B8574E"/>
    <w:rsid w:val="00B93174"/>
    <w:rsid w:val="00BA5709"/>
    <w:rsid w:val="00BB07ED"/>
    <w:rsid w:val="00BB307E"/>
    <w:rsid w:val="00BB32D6"/>
    <w:rsid w:val="00BB35BE"/>
    <w:rsid w:val="00C0211C"/>
    <w:rsid w:val="00C023C1"/>
    <w:rsid w:val="00C244B7"/>
    <w:rsid w:val="00C33890"/>
    <w:rsid w:val="00C43338"/>
    <w:rsid w:val="00C5533A"/>
    <w:rsid w:val="00C5615A"/>
    <w:rsid w:val="00C725DC"/>
    <w:rsid w:val="00C8135E"/>
    <w:rsid w:val="00C97616"/>
    <w:rsid w:val="00CA0548"/>
    <w:rsid w:val="00CC6E8E"/>
    <w:rsid w:val="00CD4D3E"/>
    <w:rsid w:val="00CE6673"/>
    <w:rsid w:val="00CF4B17"/>
    <w:rsid w:val="00D22F1A"/>
    <w:rsid w:val="00D421F3"/>
    <w:rsid w:val="00D42FD1"/>
    <w:rsid w:val="00D65CC3"/>
    <w:rsid w:val="00D7387F"/>
    <w:rsid w:val="00D77C8B"/>
    <w:rsid w:val="00D872A5"/>
    <w:rsid w:val="00DA3005"/>
    <w:rsid w:val="00DA338C"/>
    <w:rsid w:val="00DA6034"/>
    <w:rsid w:val="00DA65B8"/>
    <w:rsid w:val="00DA6B3F"/>
    <w:rsid w:val="00DB39B4"/>
    <w:rsid w:val="00DC44ED"/>
    <w:rsid w:val="00DD18D4"/>
    <w:rsid w:val="00E217A3"/>
    <w:rsid w:val="00E26904"/>
    <w:rsid w:val="00E368D7"/>
    <w:rsid w:val="00E36DA6"/>
    <w:rsid w:val="00E4672A"/>
    <w:rsid w:val="00E47B04"/>
    <w:rsid w:val="00E6702A"/>
    <w:rsid w:val="00E76463"/>
    <w:rsid w:val="00E872BD"/>
    <w:rsid w:val="00E936D4"/>
    <w:rsid w:val="00E9790E"/>
    <w:rsid w:val="00EA20AC"/>
    <w:rsid w:val="00ED70D8"/>
    <w:rsid w:val="00EF10BB"/>
    <w:rsid w:val="00EF4E41"/>
    <w:rsid w:val="00EF604C"/>
    <w:rsid w:val="00F11135"/>
    <w:rsid w:val="00F15C4A"/>
    <w:rsid w:val="00F269A2"/>
    <w:rsid w:val="00F31573"/>
    <w:rsid w:val="00F32219"/>
    <w:rsid w:val="00F405AB"/>
    <w:rsid w:val="00F4091A"/>
    <w:rsid w:val="00F441CD"/>
    <w:rsid w:val="00F5549C"/>
    <w:rsid w:val="00F56F58"/>
    <w:rsid w:val="00F64C42"/>
    <w:rsid w:val="00F7071E"/>
    <w:rsid w:val="00F712B1"/>
    <w:rsid w:val="00F96EDF"/>
    <w:rsid w:val="00FA1716"/>
    <w:rsid w:val="00FA347F"/>
    <w:rsid w:val="00FA4222"/>
    <w:rsid w:val="00FB4A8A"/>
    <w:rsid w:val="00FB54AA"/>
    <w:rsid w:val="00FB675E"/>
    <w:rsid w:val="00FC5D1D"/>
    <w:rsid w:val="00FC729A"/>
    <w:rsid w:val="00FD00E6"/>
    <w:rsid w:val="00FD43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03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 w:type="character" w:customStyle="1" w:styleId="apple-converted-space">
    <w:name w:val="apple-converted-space"/>
    <w:basedOn w:val="Standaardalinea-lettertype"/>
    <w:rsid w:val="009F100A"/>
  </w:style>
  <w:style w:type="character" w:customStyle="1" w:styleId="ui-provider">
    <w:name w:val="ui-provider"/>
    <w:basedOn w:val="Standaardalinea-lettertype"/>
    <w:rsid w:val="0011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54">
      <w:bodyDiv w:val="1"/>
      <w:marLeft w:val="0"/>
      <w:marRight w:val="0"/>
      <w:marTop w:val="0"/>
      <w:marBottom w:val="0"/>
      <w:divBdr>
        <w:top w:val="none" w:sz="0" w:space="0" w:color="auto"/>
        <w:left w:val="none" w:sz="0" w:space="0" w:color="auto"/>
        <w:bottom w:val="none" w:sz="0" w:space="0" w:color="auto"/>
        <w:right w:val="none" w:sz="0" w:space="0" w:color="auto"/>
      </w:divBdr>
    </w:div>
    <w:div w:id="91123009">
      <w:bodyDiv w:val="1"/>
      <w:marLeft w:val="0"/>
      <w:marRight w:val="0"/>
      <w:marTop w:val="0"/>
      <w:marBottom w:val="0"/>
      <w:divBdr>
        <w:top w:val="none" w:sz="0" w:space="0" w:color="auto"/>
        <w:left w:val="none" w:sz="0" w:space="0" w:color="auto"/>
        <w:bottom w:val="none" w:sz="0" w:space="0" w:color="auto"/>
        <w:right w:val="none" w:sz="0" w:space="0" w:color="auto"/>
      </w:divBdr>
    </w:div>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68199544">
      <w:bodyDiv w:val="1"/>
      <w:marLeft w:val="0"/>
      <w:marRight w:val="0"/>
      <w:marTop w:val="0"/>
      <w:marBottom w:val="0"/>
      <w:divBdr>
        <w:top w:val="none" w:sz="0" w:space="0" w:color="auto"/>
        <w:left w:val="none" w:sz="0" w:space="0" w:color="auto"/>
        <w:bottom w:val="none" w:sz="0" w:space="0" w:color="auto"/>
        <w:right w:val="none" w:sz="0" w:space="0" w:color="auto"/>
      </w:divBdr>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4547961">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381755597">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353">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23971595">
      <w:bodyDiv w:val="1"/>
      <w:marLeft w:val="0"/>
      <w:marRight w:val="0"/>
      <w:marTop w:val="0"/>
      <w:marBottom w:val="0"/>
      <w:divBdr>
        <w:top w:val="none" w:sz="0" w:space="0" w:color="auto"/>
        <w:left w:val="none" w:sz="0" w:space="0" w:color="auto"/>
        <w:bottom w:val="none" w:sz="0" w:space="0" w:color="auto"/>
        <w:right w:val="none" w:sz="0" w:space="0" w:color="auto"/>
      </w:divBdr>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729960247">
      <w:bodyDiv w:val="1"/>
      <w:marLeft w:val="0"/>
      <w:marRight w:val="0"/>
      <w:marTop w:val="0"/>
      <w:marBottom w:val="0"/>
      <w:divBdr>
        <w:top w:val="none" w:sz="0" w:space="0" w:color="auto"/>
        <w:left w:val="none" w:sz="0" w:space="0" w:color="auto"/>
        <w:bottom w:val="none" w:sz="0" w:space="0" w:color="auto"/>
        <w:right w:val="none" w:sz="0" w:space="0" w:color="auto"/>
      </w:divBdr>
    </w:div>
    <w:div w:id="795412975">
      <w:bodyDiv w:val="1"/>
      <w:marLeft w:val="0"/>
      <w:marRight w:val="0"/>
      <w:marTop w:val="0"/>
      <w:marBottom w:val="0"/>
      <w:divBdr>
        <w:top w:val="none" w:sz="0" w:space="0" w:color="auto"/>
        <w:left w:val="none" w:sz="0" w:space="0" w:color="auto"/>
        <w:bottom w:val="none" w:sz="0" w:space="0" w:color="auto"/>
        <w:right w:val="none" w:sz="0" w:space="0" w:color="auto"/>
      </w:divBdr>
      <w:divsChild>
        <w:div w:id="22021459">
          <w:marLeft w:val="0"/>
          <w:marRight w:val="0"/>
          <w:marTop w:val="0"/>
          <w:marBottom w:val="0"/>
          <w:divBdr>
            <w:top w:val="none" w:sz="0" w:space="0" w:color="auto"/>
            <w:left w:val="none" w:sz="0" w:space="0" w:color="auto"/>
            <w:bottom w:val="none" w:sz="0" w:space="0" w:color="auto"/>
            <w:right w:val="none" w:sz="0" w:space="0" w:color="auto"/>
          </w:divBdr>
        </w:div>
        <w:div w:id="1373000029">
          <w:marLeft w:val="0"/>
          <w:marRight w:val="0"/>
          <w:marTop w:val="0"/>
          <w:marBottom w:val="0"/>
          <w:divBdr>
            <w:top w:val="none" w:sz="0" w:space="0" w:color="auto"/>
            <w:left w:val="none" w:sz="0" w:space="0" w:color="auto"/>
            <w:bottom w:val="none" w:sz="0" w:space="0" w:color="auto"/>
            <w:right w:val="none" w:sz="0" w:space="0" w:color="auto"/>
          </w:divBdr>
        </w:div>
        <w:div w:id="1897351472">
          <w:marLeft w:val="0"/>
          <w:marRight w:val="0"/>
          <w:marTop w:val="0"/>
          <w:marBottom w:val="0"/>
          <w:divBdr>
            <w:top w:val="none" w:sz="0" w:space="0" w:color="auto"/>
            <w:left w:val="none" w:sz="0" w:space="0" w:color="auto"/>
            <w:bottom w:val="none" w:sz="0" w:space="0" w:color="auto"/>
            <w:right w:val="none" w:sz="0" w:space="0" w:color="auto"/>
          </w:divBdr>
        </w:div>
        <w:div w:id="1641886709">
          <w:marLeft w:val="0"/>
          <w:marRight w:val="0"/>
          <w:marTop w:val="0"/>
          <w:marBottom w:val="0"/>
          <w:divBdr>
            <w:top w:val="none" w:sz="0" w:space="0" w:color="auto"/>
            <w:left w:val="none" w:sz="0" w:space="0" w:color="auto"/>
            <w:bottom w:val="none" w:sz="0" w:space="0" w:color="auto"/>
            <w:right w:val="none" w:sz="0" w:space="0" w:color="auto"/>
          </w:divBdr>
        </w:div>
        <w:div w:id="1634404516">
          <w:marLeft w:val="0"/>
          <w:marRight w:val="0"/>
          <w:marTop w:val="0"/>
          <w:marBottom w:val="0"/>
          <w:divBdr>
            <w:top w:val="none" w:sz="0" w:space="0" w:color="auto"/>
            <w:left w:val="none" w:sz="0" w:space="0" w:color="auto"/>
            <w:bottom w:val="none" w:sz="0" w:space="0" w:color="auto"/>
            <w:right w:val="none" w:sz="0" w:space="0" w:color="auto"/>
          </w:divBdr>
        </w:div>
        <w:div w:id="360283996">
          <w:marLeft w:val="0"/>
          <w:marRight w:val="0"/>
          <w:marTop w:val="0"/>
          <w:marBottom w:val="0"/>
          <w:divBdr>
            <w:top w:val="none" w:sz="0" w:space="0" w:color="auto"/>
            <w:left w:val="none" w:sz="0" w:space="0" w:color="auto"/>
            <w:bottom w:val="none" w:sz="0" w:space="0" w:color="auto"/>
            <w:right w:val="none" w:sz="0" w:space="0" w:color="auto"/>
          </w:divBdr>
        </w:div>
        <w:div w:id="290746780">
          <w:marLeft w:val="0"/>
          <w:marRight w:val="0"/>
          <w:marTop w:val="0"/>
          <w:marBottom w:val="0"/>
          <w:divBdr>
            <w:top w:val="none" w:sz="0" w:space="0" w:color="auto"/>
            <w:left w:val="none" w:sz="0" w:space="0" w:color="auto"/>
            <w:bottom w:val="none" w:sz="0" w:space="0" w:color="auto"/>
            <w:right w:val="none" w:sz="0" w:space="0" w:color="auto"/>
          </w:divBdr>
        </w:div>
        <w:div w:id="191502820">
          <w:marLeft w:val="0"/>
          <w:marRight w:val="0"/>
          <w:marTop w:val="0"/>
          <w:marBottom w:val="0"/>
          <w:divBdr>
            <w:top w:val="none" w:sz="0" w:space="0" w:color="auto"/>
            <w:left w:val="none" w:sz="0" w:space="0" w:color="auto"/>
            <w:bottom w:val="none" w:sz="0" w:space="0" w:color="auto"/>
            <w:right w:val="none" w:sz="0" w:space="0" w:color="auto"/>
          </w:divBdr>
        </w:div>
        <w:div w:id="1014647666">
          <w:marLeft w:val="0"/>
          <w:marRight w:val="0"/>
          <w:marTop w:val="0"/>
          <w:marBottom w:val="0"/>
          <w:divBdr>
            <w:top w:val="none" w:sz="0" w:space="0" w:color="auto"/>
            <w:left w:val="none" w:sz="0" w:space="0" w:color="auto"/>
            <w:bottom w:val="none" w:sz="0" w:space="0" w:color="auto"/>
            <w:right w:val="none" w:sz="0" w:space="0" w:color="auto"/>
          </w:divBdr>
        </w:div>
        <w:div w:id="1642422934">
          <w:marLeft w:val="0"/>
          <w:marRight w:val="0"/>
          <w:marTop w:val="0"/>
          <w:marBottom w:val="0"/>
          <w:divBdr>
            <w:top w:val="none" w:sz="0" w:space="0" w:color="auto"/>
            <w:left w:val="none" w:sz="0" w:space="0" w:color="auto"/>
            <w:bottom w:val="none" w:sz="0" w:space="0" w:color="auto"/>
            <w:right w:val="none" w:sz="0" w:space="0" w:color="auto"/>
          </w:divBdr>
        </w:div>
        <w:div w:id="1290285620">
          <w:marLeft w:val="0"/>
          <w:marRight w:val="0"/>
          <w:marTop w:val="0"/>
          <w:marBottom w:val="0"/>
          <w:divBdr>
            <w:top w:val="none" w:sz="0" w:space="0" w:color="auto"/>
            <w:left w:val="none" w:sz="0" w:space="0" w:color="auto"/>
            <w:bottom w:val="none" w:sz="0" w:space="0" w:color="auto"/>
            <w:right w:val="none" w:sz="0" w:space="0" w:color="auto"/>
          </w:divBdr>
        </w:div>
        <w:div w:id="404109701">
          <w:marLeft w:val="0"/>
          <w:marRight w:val="0"/>
          <w:marTop w:val="0"/>
          <w:marBottom w:val="0"/>
          <w:divBdr>
            <w:top w:val="none" w:sz="0" w:space="0" w:color="auto"/>
            <w:left w:val="none" w:sz="0" w:space="0" w:color="auto"/>
            <w:bottom w:val="none" w:sz="0" w:space="0" w:color="auto"/>
            <w:right w:val="none" w:sz="0" w:space="0" w:color="auto"/>
          </w:divBdr>
        </w:div>
        <w:div w:id="947472408">
          <w:marLeft w:val="0"/>
          <w:marRight w:val="0"/>
          <w:marTop w:val="0"/>
          <w:marBottom w:val="0"/>
          <w:divBdr>
            <w:top w:val="none" w:sz="0" w:space="0" w:color="auto"/>
            <w:left w:val="none" w:sz="0" w:space="0" w:color="auto"/>
            <w:bottom w:val="none" w:sz="0" w:space="0" w:color="auto"/>
            <w:right w:val="none" w:sz="0" w:space="0" w:color="auto"/>
          </w:divBdr>
        </w:div>
        <w:div w:id="1357081196">
          <w:marLeft w:val="0"/>
          <w:marRight w:val="0"/>
          <w:marTop w:val="0"/>
          <w:marBottom w:val="0"/>
          <w:divBdr>
            <w:top w:val="none" w:sz="0" w:space="0" w:color="auto"/>
            <w:left w:val="none" w:sz="0" w:space="0" w:color="auto"/>
            <w:bottom w:val="none" w:sz="0" w:space="0" w:color="auto"/>
            <w:right w:val="none" w:sz="0" w:space="0" w:color="auto"/>
          </w:divBdr>
        </w:div>
        <w:div w:id="1415319157">
          <w:marLeft w:val="0"/>
          <w:marRight w:val="0"/>
          <w:marTop w:val="0"/>
          <w:marBottom w:val="0"/>
          <w:divBdr>
            <w:top w:val="none" w:sz="0" w:space="0" w:color="auto"/>
            <w:left w:val="none" w:sz="0" w:space="0" w:color="auto"/>
            <w:bottom w:val="none" w:sz="0" w:space="0" w:color="auto"/>
            <w:right w:val="none" w:sz="0" w:space="0" w:color="auto"/>
          </w:divBdr>
        </w:div>
        <w:div w:id="738139286">
          <w:marLeft w:val="0"/>
          <w:marRight w:val="0"/>
          <w:marTop w:val="0"/>
          <w:marBottom w:val="0"/>
          <w:divBdr>
            <w:top w:val="none" w:sz="0" w:space="0" w:color="auto"/>
            <w:left w:val="none" w:sz="0" w:space="0" w:color="auto"/>
            <w:bottom w:val="none" w:sz="0" w:space="0" w:color="auto"/>
            <w:right w:val="none" w:sz="0" w:space="0" w:color="auto"/>
          </w:divBdr>
        </w:div>
        <w:div w:id="901790475">
          <w:marLeft w:val="0"/>
          <w:marRight w:val="0"/>
          <w:marTop w:val="0"/>
          <w:marBottom w:val="0"/>
          <w:divBdr>
            <w:top w:val="none" w:sz="0" w:space="0" w:color="auto"/>
            <w:left w:val="none" w:sz="0" w:space="0" w:color="auto"/>
            <w:bottom w:val="none" w:sz="0" w:space="0" w:color="auto"/>
            <w:right w:val="none" w:sz="0" w:space="0" w:color="auto"/>
          </w:divBdr>
        </w:div>
        <w:div w:id="891040950">
          <w:marLeft w:val="0"/>
          <w:marRight w:val="0"/>
          <w:marTop w:val="0"/>
          <w:marBottom w:val="0"/>
          <w:divBdr>
            <w:top w:val="none" w:sz="0" w:space="0" w:color="auto"/>
            <w:left w:val="none" w:sz="0" w:space="0" w:color="auto"/>
            <w:bottom w:val="none" w:sz="0" w:space="0" w:color="auto"/>
            <w:right w:val="none" w:sz="0" w:space="0" w:color="auto"/>
          </w:divBdr>
        </w:div>
        <w:div w:id="913511234">
          <w:marLeft w:val="0"/>
          <w:marRight w:val="0"/>
          <w:marTop w:val="0"/>
          <w:marBottom w:val="0"/>
          <w:divBdr>
            <w:top w:val="none" w:sz="0" w:space="0" w:color="auto"/>
            <w:left w:val="none" w:sz="0" w:space="0" w:color="auto"/>
            <w:bottom w:val="none" w:sz="0" w:space="0" w:color="auto"/>
            <w:right w:val="none" w:sz="0" w:space="0" w:color="auto"/>
          </w:divBdr>
        </w:div>
        <w:div w:id="1177038745">
          <w:marLeft w:val="0"/>
          <w:marRight w:val="0"/>
          <w:marTop w:val="0"/>
          <w:marBottom w:val="0"/>
          <w:divBdr>
            <w:top w:val="none" w:sz="0" w:space="0" w:color="auto"/>
            <w:left w:val="none" w:sz="0" w:space="0" w:color="auto"/>
            <w:bottom w:val="none" w:sz="0" w:space="0" w:color="auto"/>
            <w:right w:val="none" w:sz="0" w:space="0" w:color="auto"/>
          </w:divBdr>
        </w:div>
        <w:div w:id="678048582">
          <w:marLeft w:val="0"/>
          <w:marRight w:val="0"/>
          <w:marTop w:val="0"/>
          <w:marBottom w:val="0"/>
          <w:divBdr>
            <w:top w:val="none" w:sz="0" w:space="0" w:color="auto"/>
            <w:left w:val="none" w:sz="0" w:space="0" w:color="auto"/>
            <w:bottom w:val="none" w:sz="0" w:space="0" w:color="auto"/>
            <w:right w:val="none" w:sz="0" w:space="0" w:color="auto"/>
          </w:divBdr>
        </w:div>
        <w:div w:id="511720539">
          <w:marLeft w:val="0"/>
          <w:marRight w:val="0"/>
          <w:marTop w:val="0"/>
          <w:marBottom w:val="0"/>
          <w:divBdr>
            <w:top w:val="none" w:sz="0" w:space="0" w:color="auto"/>
            <w:left w:val="none" w:sz="0" w:space="0" w:color="auto"/>
            <w:bottom w:val="none" w:sz="0" w:space="0" w:color="auto"/>
            <w:right w:val="none" w:sz="0" w:space="0" w:color="auto"/>
          </w:divBdr>
        </w:div>
        <w:div w:id="96607013">
          <w:marLeft w:val="0"/>
          <w:marRight w:val="0"/>
          <w:marTop w:val="0"/>
          <w:marBottom w:val="0"/>
          <w:divBdr>
            <w:top w:val="none" w:sz="0" w:space="0" w:color="auto"/>
            <w:left w:val="none" w:sz="0" w:space="0" w:color="auto"/>
            <w:bottom w:val="none" w:sz="0" w:space="0" w:color="auto"/>
            <w:right w:val="none" w:sz="0" w:space="0" w:color="auto"/>
          </w:divBdr>
        </w:div>
        <w:div w:id="1623075317">
          <w:marLeft w:val="0"/>
          <w:marRight w:val="0"/>
          <w:marTop w:val="0"/>
          <w:marBottom w:val="0"/>
          <w:divBdr>
            <w:top w:val="none" w:sz="0" w:space="0" w:color="auto"/>
            <w:left w:val="none" w:sz="0" w:space="0" w:color="auto"/>
            <w:bottom w:val="none" w:sz="0" w:space="0" w:color="auto"/>
            <w:right w:val="none" w:sz="0" w:space="0" w:color="auto"/>
          </w:divBdr>
        </w:div>
      </w:divsChild>
    </w:div>
    <w:div w:id="816604876">
      <w:bodyDiv w:val="1"/>
      <w:marLeft w:val="0"/>
      <w:marRight w:val="0"/>
      <w:marTop w:val="0"/>
      <w:marBottom w:val="0"/>
      <w:divBdr>
        <w:top w:val="none" w:sz="0" w:space="0" w:color="auto"/>
        <w:left w:val="none" w:sz="0" w:space="0" w:color="auto"/>
        <w:bottom w:val="none" w:sz="0" w:space="0" w:color="auto"/>
        <w:right w:val="none" w:sz="0" w:space="0" w:color="auto"/>
      </w:divBdr>
      <w:divsChild>
        <w:div w:id="375859601">
          <w:marLeft w:val="0"/>
          <w:marRight w:val="0"/>
          <w:marTop w:val="0"/>
          <w:marBottom w:val="0"/>
          <w:divBdr>
            <w:top w:val="none" w:sz="0" w:space="0" w:color="auto"/>
            <w:left w:val="none" w:sz="0" w:space="0" w:color="auto"/>
            <w:bottom w:val="none" w:sz="0" w:space="0" w:color="auto"/>
            <w:right w:val="none" w:sz="0" w:space="0" w:color="auto"/>
          </w:divBdr>
        </w:div>
        <w:div w:id="1124423801">
          <w:marLeft w:val="0"/>
          <w:marRight w:val="0"/>
          <w:marTop w:val="0"/>
          <w:marBottom w:val="0"/>
          <w:divBdr>
            <w:top w:val="none" w:sz="0" w:space="0" w:color="auto"/>
            <w:left w:val="none" w:sz="0" w:space="0" w:color="auto"/>
            <w:bottom w:val="none" w:sz="0" w:space="0" w:color="auto"/>
            <w:right w:val="none" w:sz="0" w:space="0" w:color="auto"/>
          </w:divBdr>
        </w:div>
        <w:div w:id="785003374">
          <w:marLeft w:val="0"/>
          <w:marRight w:val="0"/>
          <w:marTop w:val="0"/>
          <w:marBottom w:val="0"/>
          <w:divBdr>
            <w:top w:val="none" w:sz="0" w:space="0" w:color="auto"/>
            <w:left w:val="none" w:sz="0" w:space="0" w:color="auto"/>
            <w:bottom w:val="none" w:sz="0" w:space="0" w:color="auto"/>
            <w:right w:val="none" w:sz="0" w:space="0" w:color="auto"/>
          </w:divBdr>
        </w:div>
        <w:div w:id="563224577">
          <w:marLeft w:val="0"/>
          <w:marRight w:val="0"/>
          <w:marTop w:val="0"/>
          <w:marBottom w:val="0"/>
          <w:divBdr>
            <w:top w:val="none" w:sz="0" w:space="0" w:color="auto"/>
            <w:left w:val="none" w:sz="0" w:space="0" w:color="auto"/>
            <w:bottom w:val="none" w:sz="0" w:space="0" w:color="auto"/>
            <w:right w:val="none" w:sz="0" w:space="0" w:color="auto"/>
          </w:divBdr>
        </w:div>
        <w:div w:id="1782529263">
          <w:marLeft w:val="0"/>
          <w:marRight w:val="0"/>
          <w:marTop w:val="0"/>
          <w:marBottom w:val="0"/>
          <w:divBdr>
            <w:top w:val="none" w:sz="0" w:space="0" w:color="auto"/>
            <w:left w:val="none" w:sz="0" w:space="0" w:color="auto"/>
            <w:bottom w:val="none" w:sz="0" w:space="0" w:color="auto"/>
            <w:right w:val="none" w:sz="0" w:space="0" w:color="auto"/>
          </w:divBdr>
        </w:div>
        <w:div w:id="630482034">
          <w:marLeft w:val="0"/>
          <w:marRight w:val="0"/>
          <w:marTop w:val="0"/>
          <w:marBottom w:val="0"/>
          <w:divBdr>
            <w:top w:val="none" w:sz="0" w:space="0" w:color="auto"/>
            <w:left w:val="none" w:sz="0" w:space="0" w:color="auto"/>
            <w:bottom w:val="none" w:sz="0" w:space="0" w:color="auto"/>
            <w:right w:val="none" w:sz="0" w:space="0" w:color="auto"/>
          </w:divBdr>
        </w:div>
        <w:div w:id="401145955">
          <w:marLeft w:val="0"/>
          <w:marRight w:val="0"/>
          <w:marTop w:val="0"/>
          <w:marBottom w:val="0"/>
          <w:divBdr>
            <w:top w:val="none" w:sz="0" w:space="0" w:color="auto"/>
            <w:left w:val="none" w:sz="0" w:space="0" w:color="auto"/>
            <w:bottom w:val="none" w:sz="0" w:space="0" w:color="auto"/>
            <w:right w:val="none" w:sz="0" w:space="0" w:color="auto"/>
          </w:divBdr>
        </w:div>
        <w:div w:id="1369909148">
          <w:marLeft w:val="0"/>
          <w:marRight w:val="0"/>
          <w:marTop w:val="0"/>
          <w:marBottom w:val="0"/>
          <w:divBdr>
            <w:top w:val="none" w:sz="0" w:space="0" w:color="auto"/>
            <w:left w:val="none" w:sz="0" w:space="0" w:color="auto"/>
            <w:bottom w:val="none" w:sz="0" w:space="0" w:color="auto"/>
            <w:right w:val="none" w:sz="0" w:space="0" w:color="auto"/>
          </w:divBdr>
        </w:div>
      </w:divsChild>
    </w:div>
    <w:div w:id="83816098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992564266">
      <w:bodyDiv w:val="1"/>
      <w:marLeft w:val="0"/>
      <w:marRight w:val="0"/>
      <w:marTop w:val="0"/>
      <w:marBottom w:val="0"/>
      <w:divBdr>
        <w:top w:val="none" w:sz="0" w:space="0" w:color="auto"/>
        <w:left w:val="none" w:sz="0" w:space="0" w:color="auto"/>
        <w:bottom w:val="none" w:sz="0" w:space="0" w:color="auto"/>
        <w:right w:val="none" w:sz="0" w:space="0" w:color="auto"/>
      </w:divBdr>
      <w:divsChild>
        <w:div w:id="1497183326">
          <w:marLeft w:val="0"/>
          <w:marRight w:val="0"/>
          <w:marTop w:val="0"/>
          <w:marBottom w:val="0"/>
          <w:divBdr>
            <w:top w:val="none" w:sz="0" w:space="0" w:color="auto"/>
            <w:left w:val="none" w:sz="0" w:space="0" w:color="auto"/>
            <w:bottom w:val="none" w:sz="0" w:space="0" w:color="auto"/>
            <w:right w:val="none" w:sz="0" w:space="0" w:color="auto"/>
          </w:divBdr>
        </w:div>
        <w:div w:id="591398048">
          <w:marLeft w:val="0"/>
          <w:marRight w:val="0"/>
          <w:marTop w:val="0"/>
          <w:marBottom w:val="0"/>
          <w:divBdr>
            <w:top w:val="none" w:sz="0" w:space="0" w:color="auto"/>
            <w:left w:val="none" w:sz="0" w:space="0" w:color="auto"/>
            <w:bottom w:val="none" w:sz="0" w:space="0" w:color="auto"/>
            <w:right w:val="none" w:sz="0" w:space="0" w:color="auto"/>
          </w:divBdr>
        </w:div>
        <w:div w:id="1804810833">
          <w:marLeft w:val="0"/>
          <w:marRight w:val="0"/>
          <w:marTop w:val="0"/>
          <w:marBottom w:val="0"/>
          <w:divBdr>
            <w:top w:val="none" w:sz="0" w:space="0" w:color="auto"/>
            <w:left w:val="none" w:sz="0" w:space="0" w:color="auto"/>
            <w:bottom w:val="none" w:sz="0" w:space="0" w:color="auto"/>
            <w:right w:val="none" w:sz="0" w:space="0" w:color="auto"/>
          </w:divBdr>
        </w:div>
        <w:div w:id="1123033265">
          <w:marLeft w:val="0"/>
          <w:marRight w:val="0"/>
          <w:marTop w:val="0"/>
          <w:marBottom w:val="0"/>
          <w:divBdr>
            <w:top w:val="none" w:sz="0" w:space="0" w:color="auto"/>
            <w:left w:val="none" w:sz="0" w:space="0" w:color="auto"/>
            <w:bottom w:val="none" w:sz="0" w:space="0" w:color="auto"/>
            <w:right w:val="none" w:sz="0" w:space="0" w:color="auto"/>
          </w:divBdr>
        </w:div>
        <w:div w:id="930626725">
          <w:marLeft w:val="0"/>
          <w:marRight w:val="0"/>
          <w:marTop w:val="0"/>
          <w:marBottom w:val="0"/>
          <w:divBdr>
            <w:top w:val="none" w:sz="0" w:space="0" w:color="auto"/>
            <w:left w:val="none" w:sz="0" w:space="0" w:color="auto"/>
            <w:bottom w:val="none" w:sz="0" w:space="0" w:color="auto"/>
            <w:right w:val="none" w:sz="0" w:space="0" w:color="auto"/>
          </w:divBdr>
        </w:div>
        <w:div w:id="519011090">
          <w:marLeft w:val="0"/>
          <w:marRight w:val="0"/>
          <w:marTop w:val="0"/>
          <w:marBottom w:val="0"/>
          <w:divBdr>
            <w:top w:val="none" w:sz="0" w:space="0" w:color="auto"/>
            <w:left w:val="none" w:sz="0" w:space="0" w:color="auto"/>
            <w:bottom w:val="none" w:sz="0" w:space="0" w:color="auto"/>
            <w:right w:val="none" w:sz="0" w:space="0" w:color="auto"/>
          </w:divBdr>
        </w:div>
        <w:div w:id="334655435">
          <w:marLeft w:val="0"/>
          <w:marRight w:val="0"/>
          <w:marTop w:val="0"/>
          <w:marBottom w:val="0"/>
          <w:divBdr>
            <w:top w:val="none" w:sz="0" w:space="0" w:color="auto"/>
            <w:left w:val="none" w:sz="0" w:space="0" w:color="auto"/>
            <w:bottom w:val="none" w:sz="0" w:space="0" w:color="auto"/>
            <w:right w:val="none" w:sz="0" w:space="0" w:color="auto"/>
          </w:divBdr>
        </w:div>
        <w:div w:id="1509905062">
          <w:marLeft w:val="0"/>
          <w:marRight w:val="0"/>
          <w:marTop w:val="0"/>
          <w:marBottom w:val="0"/>
          <w:divBdr>
            <w:top w:val="none" w:sz="0" w:space="0" w:color="auto"/>
            <w:left w:val="none" w:sz="0" w:space="0" w:color="auto"/>
            <w:bottom w:val="none" w:sz="0" w:space="0" w:color="auto"/>
            <w:right w:val="none" w:sz="0" w:space="0" w:color="auto"/>
          </w:divBdr>
        </w:div>
      </w:divsChild>
    </w:div>
    <w:div w:id="1004357093">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176383421">
      <w:bodyDiv w:val="1"/>
      <w:marLeft w:val="0"/>
      <w:marRight w:val="0"/>
      <w:marTop w:val="0"/>
      <w:marBottom w:val="0"/>
      <w:divBdr>
        <w:top w:val="none" w:sz="0" w:space="0" w:color="auto"/>
        <w:left w:val="none" w:sz="0" w:space="0" w:color="auto"/>
        <w:bottom w:val="none" w:sz="0" w:space="0" w:color="auto"/>
        <w:right w:val="none" w:sz="0" w:space="0" w:color="auto"/>
      </w:divBdr>
      <w:divsChild>
        <w:div w:id="2440714">
          <w:marLeft w:val="0"/>
          <w:marRight w:val="0"/>
          <w:marTop w:val="0"/>
          <w:marBottom w:val="0"/>
          <w:divBdr>
            <w:top w:val="none" w:sz="0" w:space="0" w:color="auto"/>
            <w:left w:val="none" w:sz="0" w:space="0" w:color="auto"/>
            <w:bottom w:val="none" w:sz="0" w:space="0" w:color="auto"/>
            <w:right w:val="none" w:sz="0" w:space="0" w:color="auto"/>
          </w:divBdr>
        </w:div>
        <w:div w:id="458575706">
          <w:marLeft w:val="0"/>
          <w:marRight w:val="0"/>
          <w:marTop w:val="0"/>
          <w:marBottom w:val="0"/>
          <w:divBdr>
            <w:top w:val="none" w:sz="0" w:space="0" w:color="auto"/>
            <w:left w:val="none" w:sz="0" w:space="0" w:color="auto"/>
            <w:bottom w:val="none" w:sz="0" w:space="0" w:color="auto"/>
            <w:right w:val="none" w:sz="0" w:space="0" w:color="auto"/>
          </w:divBdr>
        </w:div>
        <w:div w:id="1633053472">
          <w:marLeft w:val="0"/>
          <w:marRight w:val="0"/>
          <w:marTop w:val="0"/>
          <w:marBottom w:val="0"/>
          <w:divBdr>
            <w:top w:val="none" w:sz="0" w:space="0" w:color="auto"/>
            <w:left w:val="none" w:sz="0" w:space="0" w:color="auto"/>
            <w:bottom w:val="none" w:sz="0" w:space="0" w:color="auto"/>
            <w:right w:val="none" w:sz="0" w:space="0" w:color="auto"/>
          </w:divBdr>
        </w:div>
        <w:div w:id="1107773078">
          <w:marLeft w:val="0"/>
          <w:marRight w:val="0"/>
          <w:marTop w:val="0"/>
          <w:marBottom w:val="0"/>
          <w:divBdr>
            <w:top w:val="none" w:sz="0" w:space="0" w:color="auto"/>
            <w:left w:val="none" w:sz="0" w:space="0" w:color="auto"/>
            <w:bottom w:val="none" w:sz="0" w:space="0" w:color="auto"/>
            <w:right w:val="none" w:sz="0" w:space="0" w:color="auto"/>
          </w:divBdr>
        </w:div>
        <w:div w:id="1983658842">
          <w:marLeft w:val="0"/>
          <w:marRight w:val="0"/>
          <w:marTop w:val="0"/>
          <w:marBottom w:val="0"/>
          <w:divBdr>
            <w:top w:val="none" w:sz="0" w:space="0" w:color="auto"/>
            <w:left w:val="none" w:sz="0" w:space="0" w:color="auto"/>
            <w:bottom w:val="none" w:sz="0" w:space="0" w:color="auto"/>
            <w:right w:val="none" w:sz="0" w:space="0" w:color="auto"/>
          </w:divBdr>
        </w:div>
        <w:div w:id="352461647">
          <w:marLeft w:val="0"/>
          <w:marRight w:val="0"/>
          <w:marTop w:val="0"/>
          <w:marBottom w:val="0"/>
          <w:divBdr>
            <w:top w:val="none" w:sz="0" w:space="0" w:color="auto"/>
            <w:left w:val="none" w:sz="0" w:space="0" w:color="auto"/>
            <w:bottom w:val="none" w:sz="0" w:space="0" w:color="auto"/>
            <w:right w:val="none" w:sz="0" w:space="0" w:color="auto"/>
          </w:divBdr>
        </w:div>
        <w:div w:id="561598776">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79762568">
          <w:marLeft w:val="0"/>
          <w:marRight w:val="0"/>
          <w:marTop w:val="0"/>
          <w:marBottom w:val="0"/>
          <w:divBdr>
            <w:top w:val="none" w:sz="0" w:space="0" w:color="auto"/>
            <w:left w:val="none" w:sz="0" w:space="0" w:color="auto"/>
            <w:bottom w:val="none" w:sz="0" w:space="0" w:color="auto"/>
            <w:right w:val="none" w:sz="0" w:space="0" w:color="auto"/>
          </w:divBdr>
        </w:div>
        <w:div w:id="804784064">
          <w:marLeft w:val="0"/>
          <w:marRight w:val="0"/>
          <w:marTop w:val="0"/>
          <w:marBottom w:val="0"/>
          <w:divBdr>
            <w:top w:val="none" w:sz="0" w:space="0" w:color="auto"/>
            <w:left w:val="none" w:sz="0" w:space="0" w:color="auto"/>
            <w:bottom w:val="none" w:sz="0" w:space="0" w:color="auto"/>
            <w:right w:val="none" w:sz="0" w:space="0" w:color="auto"/>
          </w:divBdr>
        </w:div>
        <w:div w:id="1822886059">
          <w:marLeft w:val="0"/>
          <w:marRight w:val="0"/>
          <w:marTop w:val="0"/>
          <w:marBottom w:val="0"/>
          <w:divBdr>
            <w:top w:val="none" w:sz="0" w:space="0" w:color="auto"/>
            <w:left w:val="none" w:sz="0" w:space="0" w:color="auto"/>
            <w:bottom w:val="none" w:sz="0" w:space="0" w:color="auto"/>
            <w:right w:val="none" w:sz="0" w:space="0" w:color="auto"/>
          </w:divBdr>
        </w:div>
        <w:div w:id="132257841">
          <w:marLeft w:val="0"/>
          <w:marRight w:val="0"/>
          <w:marTop w:val="0"/>
          <w:marBottom w:val="0"/>
          <w:divBdr>
            <w:top w:val="none" w:sz="0" w:space="0" w:color="auto"/>
            <w:left w:val="none" w:sz="0" w:space="0" w:color="auto"/>
            <w:bottom w:val="none" w:sz="0" w:space="0" w:color="auto"/>
            <w:right w:val="none" w:sz="0" w:space="0" w:color="auto"/>
          </w:divBdr>
        </w:div>
        <w:div w:id="728302562">
          <w:marLeft w:val="0"/>
          <w:marRight w:val="0"/>
          <w:marTop w:val="0"/>
          <w:marBottom w:val="0"/>
          <w:divBdr>
            <w:top w:val="none" w:sz="0" w:space="0" w:color="auto"/>
            <w:left w:val="none" w:sz="0" w:space="0" w:color="auto"/>
            <w:bottom w:val="none" w:sz="0" w:space="0" w:color="auto"/>
            <w:right w:val="none" w:sz="0" w:space="0" w:color="auto"/>
          </w:divBdr>
        </w:div>
        <w:div w:id="2051417923">
          <w:marLeft w:val="0"/>
          <w:marRight w:val="0"/>
          <w:marTop w:val="0"/>
          <w:marBottom w:val="0"/>
          <w:divBdr>
            <w:top w:val="none" w:sz="0" w:space="0" w:color="auto"/>
            <w:left w:val="none" w:sz="0" w:space="0" w:color="auto"/>
            <w:bottom w:val="none" w:sz="0" w:space="0" w:color="auto"/>
            <w:right w:val="none" w:sz="0" w:space="0" w:color="auto"/>
          </w:divBdr>
        </w:div>
        <w:div w:id="1463233385">
          <w:marLeft w:val="0"/>
          <w:marRight w:val="0"/>
          <w:marTop w:val="0"/>
          <w:marBottom w:val="0"/>
          <w:divBdr>
            <w:top w:val="none" w:sz="0" w:space="0" w:color="auto"/>
            <w:left w:val="none" w:sz="0" w:space="0" w:color="auto"/>
            <w:bottom w:val="none" w:sz="0" w:space="0" w:color="auto"/>
            <w:right w:val="none" w:sz="0" w:space="0" w:color="auto"/>
          </w:divBdr>
        </w:div>
        <w:div w:id="1698194144">
          <w:marLeft w:val="0"/>
          <w:marRight w:val="0"/>
          <w:marTop w:val="0"/>
          <w:marBottom w:val="0"/>
          <w:divBdr>
            <w:top w:val="none" w:sz="0" w:space="0" w:color="auto"/>
            <w:left w:val="none" w:sz="0" w:space="0" w:color="auto"/>
            <w:bottom w:val="none" w:sz="0" w:space="0" w:color="auto"/>
            <w:right w:val="none" w:sz="0" w:space="0" w:color="auto"/>
          </w:divBdr>
        </w:div>
        <w:div w:id="1192718880">
          <w:marLeft w:val="0"/>
          <w:marRight w:val="0"/>
          <w:marTop w:val="0"/>
          <w:marBottom w:val="0"/>
          <w:divBdr>
            <w:top w:val="none" w:sz="0" w:space="0" w:color="auto"/>
            <w:left w:val="none" w:sz="0" w:space="0" w:color="auto"/>
            <w:bottom w:val="none" w:sz="0" w:space="0" w:color="auto"/>
            <w:right w:val="none" w:sz="0" w:space="0" w:color="auto"/>
          </w:divBdr>
        </w:div>
        <w:div w:id="1537887159">
          <w:marLeft w:val="0"/>
          <w:marRight w:val="0"/>
          <w:marTop w:val="0"/>
          <w:marBottom w:val="0"/>
          <w:divBdr>
            <w:top w:val="none" w:sz="0" w:space="0" w:color="auto"/>
            <w:left w:val="none" w:sz="0" w:space="0" w:color="auto"/>
            <w:bottom w:val="none" w:sz="0" w:space="0" w:color="auto"/>
            <w:right w:val="none" w:sz="0" w:space="0" w:color="auto"/>
          </w:divBdr>
        </w:div>
        <w:div w:id="921334331">
          <w:marLeft w:val="0"/>
          <w:marRight w:val="0"/>
          <w:marTop w:val="0"/>
          <w:marBottom w:val="0"/>
          <w:divBdr>
            <w:top w:val="none" w:sz="0" w:space="0" w:color="auto"/>
            <w:left w:val="none" w:sz="0" w:space="0" w:color="auto"/>
            <w:bottom w:val="none" w:sz="0" w:space="0" w:color="auto"/>
            <w:right w:val="none" w:sz="0" w:space="0" w:color="auto"/>
          </w:divBdr>
        </w:div>
        <w:div w:id="1847473092">
          <w:marLeft w:val="0"/>
          <w:marRight w:val="0"/>
          <w:marTop w:val="0"/>
          <w:marBottom w:val="0"/>
          <w:divBdr>
            <w:top w:val="none" w:sz="0" w:space="0" w:color="auto"/>
            <w:left w:val="none" w:sz="0" w:space="0" w:color="auto"/>
            <w:bottom w:val="none" w:sz="0" w:space="0" w:color="auto"/>
            <w:right w:val="none" w:sz="0" w:space="0" w:color="auto"/>
          </w:divBdr>
        </w:div>
        <w:div w:id="1997029249">
          <w:marLeft w:val="0"/>
          <w:marRight w:val="0"/>
          <w:marTop w:val="0"/>
          <w:marBottom w:val="0"/>
          <w:divBdr>
            <w:top w:val="none" w:sz="0" w:space="0" w:color="auto"/>
            <w:left w:val="none" w:sz="0" w:space="0" w:color="auto"/>
            <w:bottom w:val="none" w:sz="0" w:space="0" w:color="auto"/>
            <w:right w:val="none" w:sz="0" w:space="0" w:color="auto"/>
          </w:divBdr>
        </w:div>
        <w:div w:id="1126268147">
          <w:marLeft w:val="0"/>
          <w:marRight w:val="0"/>
          <w:marTop w:val="0"/>
          <w:marBottom w:val="0"/>
          <w:divBdr>
            <w:top w:val="none" w:sz="0" w:space="0" w:color="auto"/>
            <w:left w:val="none" w:sz="0" w:space="0" w:color="auto"/>
            <w:bottom w:val="none" w:sz="0" w:space="0" w:color="auto"/>
            <w:right w:val="none" w:sz="0" w:space="0" w:color="auto"/>
          </w:divBdr>
        </w:div>
        <w:div w:id="605505197">
          <w:marLeft w:val="0"/>
          <w:marRight w:val="0"/>
          <w:marTop w:val="0"/>
          <w:marBottom w:val="0"/>
          <w:divBdr>
            <w:top w:val="none" w:sz="0" w:space="0" w:color="auto"/>
            <w:left w:val="none" w:sz="0" w:space="0" w:color="auto"/>
            <w:bottom w:val="none" w:sz="0" w:space="0" w:color="auto"/>
            <w:right w:val="none" w:sz="0" w:space="0" w:color="auto"/>
          </w:divBdr>
        </w:div>
        <w:div w:id="1965651864">
          <w:marLeft w:val="0"/>
          <w:marRight w:val="0"/>
          <w:marTop w:val="0"/>
          <w:marBottom w:val="0"/>
          <w:divBdr>
            <w:top w:val="none" w:sz="0" w:space="0" w:color="auto"/>
            <w:left w:val="none" w:sz="0" w:space="0" w:color="auto"/>
            <w:bottom w:val="none" w:sz="0" w:space="0" w:color="auto"/>
            <w:right w:val="none" w:sz="0" w:space="0" w:color="auto"/>
          </w:divBdr>
        </w:div>
        <w:div w:id="807825466">
          <w:marLeft w:val="0"/>
          <w:marRight w:val="0"/>
          <w:marTop w:val="0"/>
          <w:marBottom w:val="0"/>
          <w:divBdr>
            <w:top w:val="none" w:sz="0" w:space="0" w:color="auto"/>
            <w:left w:val="none" w:sz="0" w:space="0" w:color="auto"/>
            <w:bottom w:val="none" w:sz="0" w:space="0" w:color="auto"/>
            <w:right w:val="none" w:sz="0" w:space="0" w:color="auto"/>
          </w:divBdr>
        </w:div>
        <w:div w:id="138619455">
          <w:marLeft w:val="0"/>
          <w:marRight w:val="0"/>
          <w:marTop w:val="0"/>
          <w:marBottom w:val="0"/>
          <w:divBdr>
            <w:top w:val="none" w:sz="0" w:space="0" w:color="auto"/>
            <w:left w:val="none" w:sz="0" w:space="0" w:color="auto"/>
            <w:bottom w:val="none" w:sz="0" w:space="0" w:color="auto"/>
            <w:right w:val="none" w:sz="0" w:space="0" w:color="auto"/>
          </w:divBdr>
        </w:div>
      </w:divsChild>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281573879">
      <w:bodyDiv w:val="1"/>
      <w:marLeft w:val="0"/>
      <w:marRight w:val="0"/>
      <w:marTop w:val="0"/>
      <w:marBottom w:val="0"/>
      <w:divBdr>
        <w:top w:val="none" w:sz="0" w:space="0" w:color="auto"/>
        <w:left w:val="none" w:sz="0" w:space="0" w:color="auto"/>
        <w:bottom w:val="none" w:sz="0" w:space="0" w:color="auto"/>
        <w:right w:val="none" w:sz="0" w:space="0" w:color="auto"/>
      </w:divBdr>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382554784">
      <w:bodyDiv w:val="1"/>
      <w:marLeft w:val="0"/>
      <w:marRight w:val="0"/>
      <w:marTop w:val="0"/>
      <w:marBottom w:val="0"/>
      <w:divBdr>
        <w:top w:val="none" w:sz="0" w:space="0" w:color="auto"/>
        <w:left w:val="none" w:sz="0" w:space="0" w:color="auto"/>
        <w:bottom w:val="none" w:sz="0" w:space="0" w:color="auto"/>
        <w:right w:val="none" w:sz="0" w:space="0" w:color="auto"/>
      </w:divBdr>
    </w:div>
    <w:div w:id="1432816128">
      <w:bodyDiv w:val="1"/>
      <w:marLeft w:val="0"/>
      <w:marRight w:val="0"/>
      <w:marTop w:val="0"/>
      <w:marBottom w:val="0"/>
      <w:divBdr>
        <w:top w:val="none" w:sz="0" w:space="0" w:color="auto"/>
        <w:left w:val="none" w:sz="0" w:space="0" w:color="auto"/>
        <w:bottom w:val="none" w:sz="0" w:space="0" w:color="auto"/>
        <w:right w:val="none" w:sz="0" w:space="0" w:color="auto"/>
      </w:divBdr>
    </w:div>
    <w:div w:id="1458179159">
      <w:bodyDiv w:val="1"/>
      <w:marLeft w:val="0"/>
      <w:marRight w:val="0"/>
      <w:marTop w:val="0"/>
      <w:marBottom w:val="0"/>
      <w:divBdr>
        <w:top w:val="none" w:sz="0" w:space="0" w:color="auto"/>
        <w:left w:val="none" w:sz="0" w:space="0" w:color="auto"/>
        <w:bottom w:val="none" w:sz="0" w:space="0" w:color="auto"/>
        <w:right w:val="none" w:sz="0" w:space="0" w:color="auto"/>
      </w:divBdr>
      <w:divsChild>
        <w:div w:id="372461884">
          <w:marLeft w:val="0"/>
          <w:marRight w:val="0"/>
          <w:marTop w:val="0"/>
          <w:marBottom w:val="0"/>
          <w:divBdr>
            <w:top w:val="none" w:sz="0" w:space="0" w:color="auto"/>
            <w:left w:val="none" w:sz="0" w:space="0" w:color="auto"/>
            <w:bottom w:val="none" w:sz="0" w:space="0" w:color="auto"/>
            <w:right w:val="none" w:sz="0" w:space="0" w:color="auto"/>
          </w:divBdr>
        </w:div>
        <w:div w:id="339545362">
          <w:marLeft w:val="0"/>
          <w:marRight w:val="0"/>
          <w:marTop w:val="0"/>
          <w:marBottom w:val="0"/>
          <w:divBdr>
            <w:top w:val="none" w:sz="0" w:space="0" w:color="auto"/>
            <w:left w:val="none" w:sz="0" w:space="0" w:color="auto"/>
            <w:bottom w:val="none" w:sz="0" w:space="0" w:color="auto"/>
            <w:right w:val="none" w:sz="0" w:space="0" w:color="auto"/>
          </w:divBdr>
        </w:div>
        <w:div w:id="2082605336">
          <w:marLeft w:val="0"/>
          <w:marRight w:val="0"/>
          <w:marTop w:val="0"/>
          <w:marBottom w:val="0"/>
          <w:divBdr>
            <w:top w:val="none" w:sz="0" w:space="0" w:color="auto"/>
            <w:left w:val="none" w:sz="0" w:space="0" w:color="auto"/>
            <w:bottom w:val="none" w:sz="0" w:space="0" w:color="auto"/>
            <w:right w:val="none" w:sz="0" w:space="0" w:color="auto"/>
          </w:divBdr>
        </w:div>
        <w:div w:id="1808547287">
          <w:marLeft w:val="0"/>
          <w:marRight w:val="0"/>
          <w:marTop w:val="0"/>
          <w:marBottom w:val="0"/>
          <w:divBdr>
            <w:top w:val="none" w:sz="0" w:space="0" w:color="auto"/>
            <w:left w:val="none" w:sz="0" w:space="0" w:color="auto"/>
            <w:bottom w:val="none" w:sz="0" w:space="0" w:color="auto"/>
            <w:right w:val="none" w:sz="0" w:space="0" w:color="auto"/>
          </w:divBdr>
        </w:div>
        <w:div w:id="2023822411">
          <w:marLeft w:val="0"/>
          <w:marRight w:val="0"/>
          <w:marTop w:val="0"/>
          <w:marBottom w:val="0"/>
          <w:divBdr>
            <w:top w:val="none" w:sz="0" w:space="0" w:color="auto"/>
            <w:left w:val="none" w:sz="0" w:space="0" w:color="auto"/>
            <w:bottom w:val="none" w:sz="0" w:space="0" w:color="auto"/>
            <w:right w:val="none" w:sz="0" w:space="0" w:color="auto"/>
          </w:divBdr>
        </w:div>
        <w:div w:id="167985866">
          <w:marLeft w:val="0"/>
          <w:marRight w:val="0"/>
          <w:marTop w:val="0"/>
          <w:marBottom w:val="0"/>
          <w:divBdr>
            <w:top w:val="none" w:sz="0" w:space="0" w:color="auto"/>
            <w:left w:val="none" w:sz="0" w:space="0" w:color="auto"/>
            <w:bottom w:val="none" w:sz="0" w:space="0" w:color="auto"/>
            <w:right w:val="none" w:sz="0" w:space="0" w:color="auto"/>
          </w:divBdr>
        </w:div>
        <w:div w:id="1618829124">
          <w:marLeft w:val="0"/>
          <w:marRight w:val="0"/>
          <w:marTop w:val="0"/>
          <w:marBottom w:val="0"/>
          <w:divBdr>
            <w:top w:val="none" w:sz="0" w:space="0" w:color="auto"/>
            <w:left w:val="none" w:sz="0" w:space="0" w:color="auto"/>
            <w:bottom w:val="none" w:sz="0" w:space="0" w:color="auto"/>
            <w:right w:val="none" w:sz="0" w:space="0" w:color="auto"/>
          </w:divBdr>
        </w:div>
        <w:div w:id="1472014541">
          <w:marLeft w:val="0"/>
          <w:marRight w:val="0"/>
          <w:marTop w:val="0"/>
          <w:marBottom w:val="0"/>
          <w:divBdr>
            <w:top w:val="none" w:sz="0" w:space="0" w:color="auto"/>
            <w:left w:val="none" w:sz="0" w:space="0" w:color="auto"/>
            <w:bottom w:val="none" w:sz="0" w:space="0" w:color="auto"/>
            <w:right w:val="none" w:sz="0" w:space="0" w:color="auto"/>
          </w:divBdr>
        </w:div>
      </w:divsChild>
    </w:div>
    <w:div w:id="1487669930">
      <w:bodyDiv w:val="1"/>
      <w:marLeft w:val="0"/>
      <w:marRight w:val="0"/>
      <w:marTop w:val="0"/>
      <w:marBottom w:val="0"/>
      <w:divBdr>
        <w:top w:val="none" w:sz="0" w:space="0" w:color="auto"/>
        <w:left w:val="none" w:sz="0" w:space="0" w:color="auto"/>
        <w:bottom w:val="none" w:sz="0" w:space="0" w:color="auto"/>
        <w:right w:val="none" w:sz="0" w:space="0" w:color="auto"/>
      </w:divBdr>
    </w:div>
    <w:div w:id="1596866908">
      <w:bodyDiv w:val="1"/>
      <w:marLeft w:val="0"/>
      <w:marRight w:val="0"/>
      <w:marTop w:val="0"/>
      <w:marBottom w:val="0"/>
      <w:divBdr>
        <w:top w:val="none" w:sz="0" w:space="0" w:color="auto"/>
        <w:left w:val="none" w:sz="0" w:space="0" w:color="auto"/>
        <w:bottom w:val="none" w:sz="0" w:space="0" w:color="auto"/>
        <w:right w:val="none" w:sz="0" w:space="0" w:color="auto"/>
      </w:divBdr>
    </w:div>
    <w:div w:id="1723209353">
      <w:bodyDiv w:val="1"/>
      <w:marLeft w:val="0"/>
      <w:marRight w:val="0"/>
      <w:marTop w:val="0"/>
      <w:marBottom w:val="0"/>
      <w:divBdr>
        <w:top w:val="none" w:sz="0" w:space="0" w:color="auto"/>
        <w:left w:val="none" w:sz="0" w:space="0" w:color="auto"/>
        <w:bottom w:val="none" w:sz="0" w:space="0" w:color="auto"/>
        <w:right w:val="none" w:sz="0" w:space="0" w:color="auto"/>
      </w:divBdr>
    </w:div>
    <w:div w:id="1727995586">
      <w:bodyDiv w:val="1"/>
      <w:marLeft w:val="0"/>
      <w:marRight w:val="0"/>
      <w:marTop w:val="0"/>
      <w:marBottom w:val="0"/>
      <w:divBdr>
        <w:top w:val="none" w:sz="0" w:space="0" w:color="auto"/>
        <w:left w:val="none" w:sz="0" w:space="0" w:color="auto"/>
        <w:bottom w:val="none" w:sz="0" w:space="0" w:color="auto"/>
        <w:right w:val="none" w:sz="0" w:space="0" w:color="auto"/>
      </w:divBdr>
    </w:div>
    <w:div w:id="1731346533">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umela.nl/nieuws/ondernemerslijnvlog-vanaf-1-januari-meldingsplicht-voor-grond" TargetMode="External"/><Relationship Id="rId21" Type="http://schemas.openxmlformats.org/officeDocument/2006/relationships/hyperlink" Target="https://iplo.nl/thema/bodem/nieuws-bodem/2023/basiskennissessie-inregeltest-bodem-dso/"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hyperlink" Target="https://iplo.nl/thema/bodem/regelgeving/omgevingswet/wetsinstrumenten/omgevingsplan/bouwactiviteit-bodemgevoelige-locatie/" TargetMode="External"/><Relationship Id="rId63" Type="http://schemas.openxmlformats.org/officeDocument/2006/relationships/hyperlink" Target="https://iplo.nl/thema/bodem/bodembescherming/melden-bodemactiviteiten-via-omgevingsloket/stroomschema-graven-bodem/" TargetMode="External"/><Relationship Id="rId68" Type="http://schemas.openxmlformats.org/officeDocument/2006/relationships/hyperlink" Target="https://iplo.nl/thema/asbest/bodemsanering-asbest/" TargetMode="Externa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water/grondwater/taken-bevoegdheden-grondwater/" TargetMode="External"/><Relationship Id="rId53" Type="http://schemas.openxmlformats.org/officeDocument/2006/relationships/image" Target="media/image1.png"/><Relationship Id="rId58" Type="http://schemas.openxmlformats.org/officeDocument/2006/relationships/hyperlink" Target="https://iplo.nl/regelgeving/regels-voor-activiteiten/toelichting-milieubelastende-activiteiten/afwijken-rijksregels-mba/gelijkwaardige/gelijkwaardigheid-erkenningsplicht-activiteiten/" TargetMode="External"/><Relationship Id="rId66" Type="http://schemas.openxmlformats.org/officeDocument/2006/relationships/hyperlink" Target="https://iplo.nl/publish/pages/228417/stroomschema_vergunning_meld_informatieplicht_en_opslaan_grond_en_baggerspecie.pdf"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samendedieptein.nl/wp-content/uploads/2022/09/Juridisch-frame-bouwactiviteit-op-een-bodemgevoelige-locatie-V10082022.pdf" TargetMode="External"/><Relationship Id="rId19" Type="http://schemas.openxmlformats.org/officeDocument/2006/relationships/hyperlink" Target="https://www.risicotoolboxbodem.nl/concrit.aspx"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samendedieptein.nl/wp-content/uploads/2022/09/Juridisch-frame-bouwactiviteit-op-een-bodemgevoelige-locatie-V10082022.pdf" TargetMode="External"/><Relationship Id="rId48" Type="http://schemas.openxmlformats.org/officeDocument/2006/relationships/hyperlink" Target="https://iplo.nl/thema/bodem/bodembescherming/toevalsvondst-bodem/" TargetMode="External"/><Relationship Id="rId56" Type="http://schemas.openxmlformats.org/officeDocument/2006/relationships/hyperlink" Target="https://samendedieptein.nl/kennisbank/informatieblad-maatwerkregels-in-het-omgevingsplan/" TargetMode="External"/><Relationship Id="rId64" Type="http://schemas.openxmlformats.org/officeDocument/2006/relationships/hyperlink" Target="https://iplo.nl/thema/bodem/bodembescherming/melden-bodemactiviteiten-via-omgevingsloket/stroomschema-saneren-bodem/"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iplo.nl/thema/bodem/regelgeving/omgevingswet/wetsinstrumenten/omgevingsplan/overgangsrecht-bouwverordening-bruidsschatregels/"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yperlink" Target="https://iplo.nl/thema/bodem/regelgeving/omgevingswet/wetsinstrumenten/omgevingsplan/bouwactiviteit-bodemgevoelige-locatie/" TargetMode="External"/><Relationship Id="rId59" Type="http://schemas.openxmlformats.org/officeDocument/2006/relationships/hyperlink" Target="https://samendedieptein.nl/wp-content/uploads/2022/09/Aanvullingspoor-informatieblad-voorafgaand-bodemonderzoek-onder-de-omgevingswet-V0807222.pdf" TargetMode="External"/><Relationship Id="rId67" Type="http://schemas.openxmlformats.org/officeDocument/2006/relationships/hyperlink" Target="https://iplo.nl/thema/bodem/bodembescherming/melden-bodemactiviteiten-via-omgevingsloket/" TargetMode="Externa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54" Type="http://schemas.openxmlformats.org/officeDocument/2006/relationships/hyperlink" Target="https://iplo.nl/regelgeving/instrumenten/maatwerkvoorschrift/" TargetMode="External"/><Relationship Id="rId62" Type="http://schemas.openxmlformats.org/officeDocument/2006/relationships/hyperlink" Target="https://iplo.nl/thema/bodem/bodembescherming/melden-bodemactiviteiten-via-omgevingsloket/instructievideos/"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hyperlink" Target="https://iplo.nl/thema/bodem/bodeminformatie/bodemonderzoek/toetsing-grondwater-bodemonderzoek/" TargetMode="External"/><Relationship Id="rId57" Type="http://schemas.openxmlformats.org/officeDocument/2006/relationships/hyperlink" Target="https://iplo.nl/regelgeving/regels-voor-activiteiten/toepassen-grond-baggerspecie/grond-baggerspecie/" TargetMode="External"/><Relationship Id="rId10" Type="http://schemas.openxmlformats.org/officeDocument/2006/relationships/endnotes" Target="endnotes.xm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regelgeving/omgevingswet/wetsinstrumenten/omgevingsplan/overgangsrecht-bouwverordening-bruidsschatregels/" TargetMode="External"/><Relationship Id="rId52" Type="http://schemas.openxmlformats.org/officeDocument/2006/relationships/hyperlink" Target="https://iplo.nl/regelgeving/regels-voor-activiteiten/graven-bodem-kwaliteit-gelijk-interventiewaarde/bodemvoorschriften/" TargetMode="External"/><Relationship Id="rId60" Type="http://schemas.openxmlformats.org/officeDocument/2006/relationships/hyperlink" Target="https://samendedieptein.nl/wp-content/uploads/2022/09/Juridisch-frame-Voorafgaand-bodemonderzoek-V29062022.pdf" TargetMode="External"/><Relationship Id="rId65" Type="http://schemas.openxmlformats.org/officeDocument/2006/relationships/hyperlink" Target="https://iplo.nl/publish/pages/227972/stroomschema_meld-en_informatieplicht_mba_toepassen_grond_en_baggerspecie.pdf"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39" Type="http://schemas.openxmlformats.org/officeDocument/2006/relationships/hyperlink" Target="https://vng.nl/artikelen/behandeldiensten-instellen"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50" Type="http://schemas.openxmlformats.org/officeDocument/2006/relationships/hyperlink" Target="https://samendedieptein.nl/wp-content/uploads/2022/09/Juridisch-frame-bouwactiviteit-op-een-bodemgevoelige-locatie-V10082022.pdf" TargetMode="External"/><Relationship Id="rId55" Type="http://schemas.openxmlformats.org/officeDocument/2006/relationships/hyperlink" Target="https://iplo.nl/regelgeving/instrumenten/maatwerkvoorschrift/procedure-maatwerkvoorschrift/"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customXml/itemProps2.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3.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customXml/itemProps4.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11201</Words>
  <Characters>61611</Characters>
  <Application>Microsoft Office Word</Application>
  <DocSecurity>0</DocSecurity>
  <Lines>513</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3</cp:revision>
  <cp:lastPrinted>2024-02-26T12:33:00Z</cp:lastPrinted>
  <dcterms:created xsi:type="dcterms:W3CDTF">2024-03-29T07:00:00Z</dcterms:created>
  <dcterms:modified xsi:type="dcterms:W3CDTF">2024-03-29T07:00:00Z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